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EFD" w:rsidRDefault="00392EF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92EFD" w:rsidRDefault="00392EFD">
      <w:pPr>
        <w:pStyle w:val="ConsPlusNormal"/>
        <w:jc w:val="both"/>
        <w:outlineLvl w:val="0"/>
      </w:pPr>
    </w:p>
    <w:p w:rsidR="00392EFD" w:rsidRDefault="00392EFD">
      <w:pPr>
        <w:pStyle w:val="ConsPlusTitle"/>
        <w:jc w:val="center"/>
      </w:pPr>
      <w:r>
        <w:t>ПРАВИТЕЛЬСТВО РЕСПУБЛИКИ АЛТАЙ</w:t>
      </w:r>
    </w:p>
    <w:p w:rsidR="00392EFD" w:rsidRDefault="00392EFD">
      <w:pPr>
        <w:pStyle w:val="ConsPlusTitle"/>
        <w:jc w:val="both"/>
      </w:pPr>
    </w:p>
    <w:p w:rsidR="00392EFD" w:rsidRDefault="00392EFD">
      <w:pPr>
        <w:pStyle w:val="ConsPlusTitle"/>
        <w:jc w:val="center"/>
      </w:pPr>
      <w:r>
        <w:t>ПОСТАНОВЛЕНИЕ</w:t>
      </w:r>
    </w:p>
    <w:p w:rsidR="00392EFD" w:rsidRDefault="00392EFD">
      <w:pPr>
        <w:pStyle w:val="ConsPlusTitle"/>
        <w:jc w:val="center"/>
      </w:pPr>
    </w:p>
    <w:p w:rsidR="00392EFD" w:rsidRDefault="00392EFD">
      <w:pPr>
        <w:pStyle w:val="ConsPlusTitle"/>
        <w:jc w:val="center"/>
      </w:pPr>
      <w:r>
        <w:t>от 5 февраля 2019 г. N 36</w:t>
      </w:r>
    </w:p>
    <w:p w:rsidR="00392EFD" w:rsidRDefault="00392EFD">
      <w:pPr>
        <w:pStyle w:val="ConsPlusTitle"/>
        <w:jc w:val="both"/>
      </w:pPr>
    </w:p>
    <w:p w:rsidR="00392EFD" w:rsidRDefault="00392EFD">
      <w:pPr>
        <w:pStyle w:val="ConsPlusTitle"/>
        <w:jc w:val="center"/>
      </w:pPr>
      <w:r>
        <w:t>О МЕРОПРИЯТИЯХ ПО ПЕРЕОСНАЩЕНИЮ ОНКОЛОГИЧЕСКОГО ЦЕНТРА</w:t>
      </w:r>
    </w:p>
    <w:p w:rsidR="00392EFD" w:rsidRDefault="00392EFD">
      <w:pPr>
        <w:pStyle w:val="ConsPlusTitle"/>
        <w:jc w:val="center"/>
      </w:pPr>
      <w:r>
        <w:t>БЮДЖЕТНОГО УЧРЕЖДЕНИЯ ЗДРАВООХРАНЕНИЯ РЕСПУБЛИКИ АЛТАЙ</w:t>
      </w:r>
    </w:p>
    <w:p w:rsidR="00392EFD" w:rsidRDefault="00392EFD">
      <w:pPr>
        <w:pStyle w:val="ConsPlusTitle"/>
        <w:jc w:val="center"/>
      </w:pPr>
      <w:r>
        <w:t>"РЕСПУБЛИКАНСКАЯ БОЛЬНИЦА"</w:t>
      </w:r>
    </w:p>
    <w:p w:rsidR="00392EFD" w:rsidRDefault="00392EFD">
      <w:pPr>
        <w:pStyle w:val="ConsPlusNormal"/>
        <w:jc w:val="both"/>
      </w:pPr>
    </w:p>
    <w:p w:rsidR="00392EFD" w:rsidRDefault="00392EFD">
      <w:pPr>
        <w:pStyle w:val="ConsPlusNormal"/>
        <w:ind w:firstLine="540"/>
        <w:jc w:val="both"/>
      </w:pPr>
      <w:r>
        <w:t xml:space="preserve">В целях реализации регионального проекта "Борьба с онкологическими заболеваниями", разработанного на основе федерального проекта "Борьба с онкологическими заболеваниями" национального проекта "Здравоохранение", в соответствии с </w:t>
      </w:r>
      <w:hyperlink r:id="rId5" w:history="1">
        <w:r>
          <w:rPr>
            <w:color w:val="0000FF"/>
          </w:rPr>
          <w:t>пунктом 6</w:t>
        </w:r>
      </w:hyperlink>
      <w:r>
        <w:t xml:space="preserve"> Правил предоставления и распределения иных межбюджетных трансфертов из федерального бюджета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заболеваниями, утвержденных постановлением Правительства Российской Федерации от 30 декабря 2018 года N 1772, Правительство Республики Алтай постановляет:</w:t>
      </w:r>
    </w:p>
    <w:p w:rsidR="00392EFD" w:rsidRDefault="00392EFD">
      <w:pPr>
        <w:pStyle w:val="ConsPlusNormal"/>
        <w:spacing w:before="220"/>
        <w:ind w:firstLine="540"/>
        <w:jc w:val="both"/>
      </w:pPr>
      <w:r>
        <w:t>1. В рамках реализации регионального проекта "Борьба с онкологическими заболеваниями" на территории Республики Алтай, разработанного на основе федерального проекта "Борьба с онкологическими заболеваниями" национального проекта "Здравоохранение" в Республике Алтай предусматривается переоснащение медицинскими изделиями онкологического центра Бюджетного учреждения здравоохранения Республики Алтай "Республиканская больница".</w:t>
      </w:r>
    </w:p>
    <w:p w:rsidR="00392EFD" w:rsidRDefault="00392EFD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Софинансирование</w:t>
      </w:r>
      <w:proofErr w:type="spellEnd"/>
      <w:r>
        <w:t>, в том числе в полном объеме, расходных обязательств Республики Алтай по переоснащению онкологического центра Бюджетного учреждения здравоохранения Республики Алтай "Республиканская больница", оказывающего медицинскую помощь больным с онкологическими заболеваниями, осуществляется за счет иных межбюджетных трансфертов, предоставленных из федерального бюджета бюджету Республики Алтай на соответствующие цели.</w:t>
      </w:r>
    </w:p>
    <w:p w:rsidR="00392EFD" w:rsidRDefault="00392EFD">
      <w:pPr>
        <w:pStyle w:val="ConsPlusNormal"/>
        <w:spacing w:before="220"/>
        <w:ind w:firstLine="540"/>
        <w:jc w:val="both"/>
      </w:pPr>
      <w:r>
        <w:t>3. Переоснащение медицинскими изделиями онкологического центра Бюджетного учреждения здравоохранения Республики Алтай "Республиканская больница", оказывающего медицинскую помощь больным с онкологическими заболеваниями, осуществляется по перечню, утвержденному Министерством здравоохранения Российской Федерации и в соответствии со стандартами оснащения, предусмотренными порядками оказания медицинской помощи, утвержденными федеральным органом власти в сфере здравоохранения.</w:t>
      </w:r>
    </w:p>
    <w:p w:rsidR="00392EFD" w:rsidRDefault="00392EFD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392EFD" w:rsidRDefault="00392EFD">
      <w:pPr>
        <w:pStyle w:val="ConsPlusNormal"/>
        <w:jc w:val="both"/>
      </w:pPr>
    </w:p>
    <w:p w:rsidR="00392EFD" w:rsidRDefault="00392EFD">
      <w:pPr>
        <w:pStyle w:val="ConsPlusNormal"/>
        <w:jc w:val="right"/>
      </w:pPr>
      <w:r>
        <w:t>Исполняющий обязанности</w:t>
      </w:r>
    </w:p>
    <w:p w:rsidR="00392EFD" w:rsidRDefault="00392EFD">
      <w:pPr>
        <w:pStyle w:val="ConsPlusNormal"/>
        <w:jc w:val="right"/>
      </w:pPr>
      <w:r>
        <w:t>Главы Республики Алтай,</w:t>
      </w:r>
    </w:p>
    <w:p w:rsidR="00392EFD" w:rsidRDefault="00392EFD">
      <w:pPr>
        <w:pStyle w:val="ConsPlusNormal"/>
        <w:jc w:val="right"/>
      </w:pPr>
      <w:r>
        <w:t>Председателя Правительства</w:t>
      </w:r>
    </w:p>
    <w:p w:rsidR="00392EFD" w:rsidRDefault="00392EFD">
      <w:pPr>
        <w:pStyle w:val="ConsPlusNormal"/>
        <w:jc w:val="right"/>
      </w:pPr>
      <w:r>
        <w:t>Республики Алтай</w:t>
      </w:r>
    </w:p>
    <w:p w:rsidR="00392EFD" w:rsidRDefault="00392EFD">
      <w:pPr>
        <w:pStyle w:val="ConsPlusNormal"/>
        <w:jc w:val="right"/>
      </w:pPr>
      <w:r>
        <w:t>Н.М.ЕКЕЕВА</w:t>
      </w:r>
    </w:p>
    <w:p w:rsidR="00392EFD" w:rsidRDefault="00392EFD">
      <w:pPr>
        <w:pStyle w:val="ConsPlusNormal"/>
        <w:jc w:val="both"/>
      </w:pPr>
    </w:p>
    <w:p w:rsidR="00392EFD" w:rsidRDefault="00392EFD">
      <w:pPr>
        <w:pStyle w:val="ConsPlusNormal"/>
        <w:jc w:val="both"/>
      </w:pPr>
    </w:p>
    <w:p w:rsidR="00392EFD" w:rsidRDefault="00392E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7CE4" w:rsidRDefault="009C7CE4">
      <w:bookmarkStart w:id="0" w:name="_GoBack"/>
      <w:bookmarkEnd w:id="0"/>
    </w:p>
    <w:sectPr w:rsidR="009C7CE4" w:rsidSect="00D6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FD"/>
    <w:rsid w:val="00392EFD"/>
    <w:rsid w:val="009C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3285D-45B5-4F2A-9151-E1FB4AC5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E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3CEE72F849DD64F341F406619A8B3C5BFAD5AB4AA0F4B6D5C3BF4FF664C26D2FF3219E21A9B2441F3E979CFA0109EC5988E32BB0956DB8CGDQ0E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 minzdrav</dc:creator>
  <cp:keywords/>
  <dc:description/>
  <cp:lastModifiedBy>minzdrav minzdrav</cp:lastModifiedBy>
  <cp:revision>1</cp:revision>
  <dcterms:created xsi:type="dcterms:W3CDTF">2019-06-03T04:16:00Z</dcterms:created>
  <dcterms:modified xsi:type="dcterms:W3CDTF">2019-06-03T04:16:00Z</dcterms:modified>
</cp:coreProperties>
</file>