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08" w:type="dxa"/>
        <w:tblLayout w:type="fixed"/>
        <w:tblLook w:val="0000" w:firstRow="0" w:lastRow="0" w:firstColumn="0" w:lastColumn="0" w:noHBand="0" w:noVBand="0"/>
      </w:tblPr>
      <w:tblGrid>
        <w:gridCol w:w="3840"/>
        <w:gridCol w:w="1539"/>
        <w:gridCol w:w="4118"/>
      </w:tblGrid>
      <w:tr w:rsidR="00912C50" w:rsidRPr="00912C50" w:rsidTr="007F5EB3">
        <w:trPr>
          <w:cantSplit/>
        </w:trPr>
        <w:tc>
          <w:tcPr>
            <w:tcW w:w="3840" w:type="dxa"/>
            <w:shd w:val="clear" w:color="auto" w:fill="auto"/>
          </w:tcPr>
          <w:p w:rsidR="00912C50" w:rsidRPr="00912C50" w:rsidRDefault="00912C50" w:rsidP="00912C50">
            <w:pPr>
              <w:keepNext/>
              <w:tabs>
                <w:tab w:val="num" w:pos="0"/>
              </w:tabs>
              <w:ind w:left="432" w:hanging="432"/>
              <w:jc w:val="center"/>
              <w:outlineLvl w:val="0"/>
              <w:rPr>
                <w:b/>
                <w:sz w:val="18"/>
                <w:szCs w:val="18"/>
              </w:rPr>
            </w:pPr>
            <w:r w:rsidRPr="00912C50">
              <w:rPr>
                <w:b/>
                <w:sz w:val="18"/>
                <w:szCs w:val="18"/>
              </w:rPr>
              <w:t>РЕСПУБЛИКА АЛТАЙ</w:t>
            </w:r>
          </w:p>
        </w:tc>
        <w:tc>
          <w:tcPr>
            <w:tcW w:w="1539" w:type="dxa"/>
            <w:vMerge w:val="restart"/>
            <w:shd w:val="clear" w:color="auto" w:fill="auto"/>
          </w:tcPr>
          <w:p w:rsidR="00912C50" w:rsidRPr="00912C50" w:rsidRDefault="0075623C" w:rsidP="00912C50">
            <w:pPr>
              <w:jc w:val="center"/>
              <w:rPr>
                <w:b/>
                <w:sz w:val="18"/>
                <w:szCs w:val="18"/>
              </w:rPr>
            </w:pPr>
            <w:r w:rsidRPr="00912C50">
              <w:rPr>
                <w:noProof/>
                <w:szCs w:val="20"/>
                <w:lang w:eastAsia="ru-RU"/>
              </w:rPr>
              <w:drawing>
                <wp:inline distT="0" distB="0" distL="0" distR="0">
                  <wp:extent cx="7620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23900"/>
                          </a:xfrm>
                          <a:prstGeom prst="rect">
                            <a:avLst/>
                          </a:prstGeom>
                          <a:solidFill>
                            <a:srgbClr val="FFFFFF"/>
                          </a:solidFill>
                          <a:ln>
                            <a:noFill/>
                          </a:ln>
                        </pic:spPr>
                      </pic:pic>
                    </a:graphicData>
                  </a:graphic>
                </wp:inline>
              </w:drawing>
            </w:r>
          </w:p>
        </w:tc>
        <w:tc>
          <w:tcPr>
            <w:tcW w:w="4118" w:type="dxa"/>
            <w:shd w:val="clear" w:color="auto" w:fill="auto"/>
          </w:tcPr>
          <w:p w:rsidR="00912C50" w:rsidRPr="00912C50" w:rsidRDefault="00912C50" w:rsidP="00912C50">
            <w:pPr>
              <w:ind w:left="-108"/>
              <w:jc w:val="center"/>
              <w:rPr>
                <w:color w:val="0000FF"/>
                <w:szCs w:val="20"/>
              </w:rPr>
            </w:pPr>
            <w:r w:rsidRPr="00912C50">
              <w:rPr>
                <w:b/>
                <w:sz w:val="18"/>
                <w:szCs w:val="18"/>
              </w:rPr>
              <w:t>АЛТАЙ РЕСПУБЛИКАНЫН</w:t>
            </w:r>
          </w:p>
        </w:tc>
      </w:tr>
      <w:tr w:rsidR="00912C50" w:rsidRPr="00912C50" w:rsidTr="007F5EB3">
        <w:trPr>
          <w:cantSplit/>
          <w:trHeight w:val="326"/>
        </w:trPr>
        <w:tc>
          <w:tcPr>
            <w:tcW w:w="3840" w:type="dxa"/>
            <w:shd w:val="clear" w:color="auto" w:fill="auto"/>
          </w:tcPr>
          <w:p w:rsidR="00912C50" w:rsidRPr="00912C50" w:rsidRDefault="00912C50" w:rsidP="00912C50">
            <w:pPr>
              <w:jc w:val="center"/>
              <w:rPr>
                <w:szCs w:val="20"/>
              </w:rPr>
            </w:pPr>
            <w:r w:rsidRPr="00912C50">
              <w:rPr>
                <w:b/>
                <w:sz w:val="18"/>
                <w:szCs w:val="18"/>
              </w:rPr>
              <w:t>МИНИСТЕРСТВО ЗДРАВООХРАНЕНИЯ</w:t>
            </w:r>
          </w:p>
        </w:tc>
        <w:tc>
          <w:tcPr>
            <w:tcW w:w="1539" w:type="dxa"/>
            <w:vMerge/>
            <w:shd w:val="clear" w:color="auto" w:fill="auto"/>
          </w:tcPr>
          <w:p w:rsidR="00912C50" w:rsidRPr="00912C50" w:rsidRDefault="00912C50" w:rsidP="00912C50">
            <w:pPr>
              <w:snapToGrid w:val="0"/>
              <w:rPr>
                <w:szCs w:val="20"/>
              </w:rPr>
            </w:pPr>
          </w:p>
        </w:tc>
        <w:tc>
          <w:tcPr>
            <w:tcW w:w="4118" w:type="dxa"/>
            <w:shd w:val="clear" w:color="auto" w:fill="auto"/>
          </w:tcPr>
          <w:p w:rsidR="00912C50" w:rsidRPr="00912C50" w:rsidRDefault="00912C50" w:rsidP="00912C50">
            <w:pPr>
              <w:ind w:left="-108"/>
              <w:jc w:val="center"/>
              <w:rPr>
                <w:color w:val="0000FF"/>
                <w:szCs w:val="20"/>
              </w:rPr>
            </w:pPr>
            <w:r w:rsidRPr="00912C50">
              <w:rPr>
                <w:b/>
                <w:sz w:val="18"/>
                <w:szCs w:val="18"/>
              </w:rPr>
              <w:t>СУ-КАДЫК КОРЫЫР МИНИСТЕРСТВОЗЫ</w:t>
            </w:r>
          </w:p>
        </w:tc>
      </w:tr>
    </w:tbl>
    <w:p w:rsidR="00912C50" w:rsidRPr="00912C50" w:rsidRDefault="00912C50" w:rsidP="00912C50">
      <w:pPr>
        <w:jc w:val="center"/>
        <w:rPr>
          <w:b/>
          <w:sz w:val="26"/>
          <w:szCs w:val="20"/>
          <w:u w:val="single"/>
        </w:rPr>
      </w:pPr>
      <w:r w:rsidRPr="00912C50">
        <w:rPr>
          <w:b/>
          <w:sz w:val="26"/>
          <w:szCs w:val="20"/>
          <w:u w:val="single"/>
        </w:rPr>
        <w:t>______________________________________________________________________</w:t>
      </w:r>
    </w:p>
    <w:p w:rsidR="00912C50" w:rsidRPr="00912C50" w:rsidRDefault="00912C50" w:rsidP="00912C50">
      <w:pPr>
        <w:jc w:val="center"/>
        <w:rPr>
          <w:sz w:val="26"/>
          <w:szCs w:val="20"/>
        </w:rPr>
      </w:pPr>
      <w:r w:rsidRPr="00912C50">
        <w:rPr>
          <w:b/>
          <w:sz w:val="26"/>
          <w:szCs w:val="20"/>
        </w:rPr>
        <w:t>П Р И К А З</w:t>
      </w:r>
    </w:p>
    <w:p w:rsidR="00912C50" w:rsidRPr="00912C50" w:rsidRDefault="00912C50" w:rsidP="00912C50">
      <w:pPr>
        <w:spacing w:line="360" w:lineRule="auto"/>
        <w:rPr>
          <w:b/>
          <w:sz w:val="26"/>
          <w:szCs w:val="26"/>
        </w:rPr>
      </w:pPr>
      <w:r w:rsidRPr="00912C50">
        <w:rPr>
          <w:sz w:val="26"/>
          <w:szCs w:val="20"/>
        </w:rPr>
        <w:t xml:space="preserve">  </w:t>
      </w:r>
      <w:r w:rsidRPr="00912C50">
        <w:rPr>
          <w:b/>
          <w:sz w:val="26"/>
          <w:szCs w:val="26"/>
        </w:rPr>
        <w:t xml:space="preserve">от   </w:t>
      </w:r>
      <w:r>
        <w:rPr>
          <w:b/>
          <w:sz w:val="26"/>
          <w:szCs w:val="26"/>
        </w:rPr>
        <w:t xml:space="preserve"> </w:t>
      </w:r>
      <w:r w:rsidR="0075623C">
        <w:rPr>
          <w:b/>
          <w:sz w:val="26"/>
          <w:szCs w:val="26"/>
        </w:rPr>
        <w:t>31</w:t>
      </w:r>
      <w:r w:rsidR="00A86606">
        <w:rPr>
          <w:b/>
          <w:sz w:val="26"/>
          <w:szCs w:val="26"/>
        </w:rPr>
        <w:t>.12.2015</w:t>
      </w:r>
      <w:r>
        <w:rPr>
          <w:b/>
          <w:sz w:val="26"/>
          <w:szCs w:val="26"/>
        </w:rPr>
        <w:t xml:space="preserve"> </w:t>
      </w:r>
      <w:r w:rsidRPr="00912C50">
        <w:rPr>
          <w:b/>
          <w:sz w:val="26"/>
          <w:szCs w:val="26"/>
        </w:rPr>
        <w:t xml:space="preserve">                                                                                               №  </w:t>
      </w:r>
      <w:r w:rsidR="00A86606">
        <w:rPr>
          <w:b/>
          <w:sz w:val="26"/>
          <w:szCs w:val="26"/>
        </w:rPr>
        <w:t>297</w:t>
      </w:r>
      <w:r w:rsidRPr="00912C50">
        <w:rPr>
          <w:b/>
          <w:sz w:val="26"/>
          <w:szCs w:val="26"/>
        </w:rPr>
        <w:t xml:space="preserve">            </w:t>
      </w:r>
    </w:p>
    <w:p w:rsidR="00912C50" w:rsidRPr="00912C50" w:rsidRDefault="00912C50" w:rsidP="00912C50">
      <w:pPr>
        <w:spacing w:line="360" w:lineRule="auto"/>
        <w:jc w:val="center"/>
        <w:rPr>
          <w:color w:val="0000FF"/>
          <w:sz w:val="26"/>
          <w:szCs w:val="26"/>
        </w:rPr>
      </w:pPr>
      <w:r w:rsidRPr="00912C50">
        <w:rPr>
          <w:b/>
          <w:sz w:val="26"/>
          <w:szCs w:val="26"/>
        </w:rPr>
        <w:t>г. Горно-Алтайск</w:t>
      </w:r>
    </w:p>
    <w:p w:rsidR="00D0104B" w:rsidRDefault="00474E4F" w:rsidP="00474E4F">
      <w:pPr>
        <w:pStyle w:val="ConsPlusTitle"/>
        <w:widowControl/>
        <w:jc w:val="center"/>
        <w:rPr>
          <w:rFonts w:ascii="Times New Roman" w:hAnsi="Times New Roman" w:cs="Times New Roman"/>
          <w:sz w:val="26"/>
          <w:szCs w:val="26"/>
        </w:rPr>
      </w:pPr>
      <w:r w:rsidRPr="00756BFB">
        <w:rPr>
          <w:rFonts w:ascii="Times New Roman" w:hAnsi="Times New Roman" w:cs="Times New Roman"/>
          <w:sz w:val="26"/>
          <w:szCs w:val="26"/>
        </w:rPr>
        <w:t>Об утверждении Административного регламента</w:t>
      </w:r>
      <w:r w:rsidR="00E87147" w:rsidRPr="00756BFB">
        <w:rPr>
          <w:rFonts w:ascii="Times New Roman" w:hAnsi="Times New Roman" w:cs="Times New Roman"/>
          <w:sz w:val="26"/>
          <w:szCs w:val="26"/>
        </w:rPr>
        <w:t xml:space="preserve"> </w:t>
      </w:r>
    </w:p>
    <w:p w:rsidR="00916FA7" w:rsidRPr="00756BFB" w:rsidRDefault="00E87147" w:rsidP="00474E4F">
      <w:pPr>
        <w:pStyle w:val="ConsPlusTitle"/>
        <w:widowControl/>
        <w:jc w:val="center"/>
        <w:rPr>
          <w:rFonts w:ascii="Times New Roman" w:hAnsi="Times New Roman" w:cs="Times New Roman"/>
          <w:sz w:val="26"/>
          <w:szCs w:val="26"/>
        </w:rPr>
      </w:pPr>
      <w:r w:rsidRPr="00756BFB">
        <w:rPr>
          <w:rFonts w:ascii="Times New Roman" w:hAnsi="Times New Roman" w:cs="Times New Roman"/>
          <w:sz w:val="26"/>
          <w:szCs w:val="26"/>
        </w:rPr>
        <w:t>Министерства з</w:t>
      </w:r>
      <w:r w:rsidR="008B4C3B">
        <w:rPr>
          <w:rFonts w:ascii="Times New Roman" w:hAnsi="Times New Roman" w:cs="Times New Roman"/>
          <w:sz w:val="26"/>
          <w:szCs w:val="26"/>
        </w:rPr>
        <w:t>дравоохранения Республики Алтай</w:t>
      </w:r>
      <w:r w:rsidR="00474E4F" w:rsidRPr="00756BFB">
        <w:rPr>
          <w:rFonts w:ascii="Times New Roman" w:hAnsi="Times New Roman" w:cs="Times New Roman"/>
          <w:sz w:val="26"/>
          <w:szCs w:val="26"/>
        </w:rPr>
        <w:t xml:space="preserve"> по исполнению</w:t>
      </w:r>
      <w:r w:rsidR="00916FA7" w:rsidRPr="00756BFB">
        <w:rPr>
          <w:rFonts w:ascii="Times New Roman" w:hAnsi="Times New Roman" w:cs="Times New Roman"/>
          <w:sz w:val="26"/>
          <w:szCs w:val="26"/>
        </w:rPr>
        <w:t xml:space="preserve"> </w:t>
      </w:r>
    </w:p>
    <w:p w:rsidR="00916FA7" w:rsidRPr="00756BFB" w:rsidRDefault="00474E4F" w:rsidP="00474E4F">
      <w:pPr>
        <w:pStyle w:val="ConsPlusTitle"/>
        <w:widowControl/>
        <w:jc w:val="center"/>
        <w:rPr>
          <w:rFonts w:ascii="Times New Roman" w:hAnsi="Times New Roman" w:cs="Times New Roman"/>
          <w:sz w:val="26"/>
          <w:szCs w:val="26"/>
        </w:rPr>
      </w:pPr>
      <w:r w:rsidRPr="00756BFB">
        <w:rPr>
          <w:rFonts w:ascii="Times New Roman" w:hAnsi="Times New Roman" w:cs="Times New Roman"/>
          <w:sz w:val="26"/>
          <w:szCs w:val="26"/>
        </w:rPr>
        <w:t xml:space="preserve">государственной функции </w:t>
      </w:r>
    </w:p>
    <w:p w:rsidR="00474E4F" w:rsidRPr="00756BFB" w:rsidRDefault="00916FA7" w:rsidP="00474E4F">
      <w:pPr>
        <w:pStyle w:val="ConsPlusTitle"/>
        <w:widowControl/>
        <w:jc w:val="center"/>
        <w:rPr>
          <w:rFonts w:ascii="Times New Roman" w:hAnsi="Times New Roman" w:cs="Times New Roman"/>
          <w:sz w:val="26"/>
          <w:szCs w:val="26"/>
        </w:rPr>
      </w:pPr>
      <w:r w:rsidRPr="00756BFB">
        <w:rPr>
          <w:rFonts w:ascii="Times New Roman" w:hAnsi="Times New Roman" w:cs="Times New Roman"/>
          <w:sz w:val="26"/>
          <w:szCs w:val="26"/>
        </w:rPr>
        <w:t xml:space="preserve"> </w:t>
      </w:r>
      <w:r w:rsidR="00E87147" w:rsidRPr="00756BFB">
        <w:rPr>
          <w:rFonts w:ascii="Times New Roman" w:hAnsi="Times New Roman" w:cs="Times New Roman"/>
          <w:sz w:val="26"/>
          <w:szCs w:val="26"/>
        </w:rPr>
        <w:t>«</w:t>
      </w:r>
      <w:r w:rsidR="0050778E" w:rsidRPr="00756BFB">
        <w:rPr>
          <w:rFonts w:ascii="Times New Roman" w:hAnsi="Times New Roman" w:cs="Times New Roman"/>
          <w:sz w:val="26"/>
          <w:szCs w:val="26"/>
        </w:rPr>
        <w:t>Осуществление регионального государственного</w:t>
      </w:r>
      <w:r w:rsidR="008B4C3B">
        <w:rPr>
          <w:rFonts w:ascii="Times New Roman" w:hAnsi="Times New Roman" w:cs="Times New Roman"/>
          <w:sz w:val="26"/>
          <w:szCs w:val="26"/>
        </w:rPr>
        <w:t xml:space="preserve"> контроля за применением цен на</w:t>
      </w:r>
      <w:r w:rsidR="0050778E" w:rsidRPr="00756BFB">
        <w:rPr>
          <w:rFonts w:ascii="Times New Roman" w:hAnsi="Times New Roman" w:cs="Times New Roman"/>
          <w:sz w:val="26"/>
          <w:szCs w:val="26"/>
        </w:rPr>
        <w:t xml:space="preserve">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00332EDE" w:rsidRPr="00756BFB">
        <w:rPr>
          <w:rFonts w:ascii="Times New Roman" w:hAnsi="Times New Roman" w:cs="Times New Roman"/>
          <w:sz w:val="26"/>
          <w:szCs w:val="26"/>
        </w:rPr>
        <w:t>»</w:t>
      </w:r>
    </w:p>
    <w:p w:rsidR="00C87951" w:rsidRPr="00EF166D" w:rsidRDefault="00C87951" w:rsidP="00912C50">
      <w:pPr>
        <w:pStyle w:val="ConsPlusNormal"/>
        <w:widowControl/>
        <w:ind w:firstLine="0"/>
        <w:jc w:val="both"/>
      </w:pPr>
    </w:p>
    <w:p w:rsidR="008B4C3B" w:rsidRDefault="00474E4F" w:rsidP="008B4C3B">
      <w:pPr>
        <w:pStyle w:val="ConsPlusNormal"/>
        <w:widowControl/>
        <w:ind w:firstLine="709"/>
        <w:jc w:val="both"/>
        <w:rPr>
          <w:rFonts w:ascii="Times New Roman" w:hAnsi="Times New Roman" w:cs="Times New Roman"/>
          <w:sz w:val="26"/>
          <w:szCs w:val="26"/>
        </w:rPr>
      </w:pPr>
      <w:r w:rsidRPr="00EF166D">
        <w:rPr>
          <w:rFonts w:ascii="Times New Roman" w:hAnsi="Times New Roman" w:cs="Times New Roman"/>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CD2B0B">
        <w:rPr>
          <w:rFonts w:ascii="Times New Roman" w:hAnsi="Times New Roman" w:cs="Times New Roman"/>
          <w:sz w:val="26"/>
          <w:szCs w:val="26"/>
        </w:rPr>
        <w:t>постановлением</w:t>
      </w:r>
      <w:r w:rsidRPr="00EF166D">
        <w:rPr>
          <w:rFonts w:ascii="Times New Roman" w:hAnsi="Times New Roman" w:cs="Times New Roman"/>
          <w:sz w:val="26"/>
          <w:szCs w:val="26"/>
        </w:rPr>
        <w:t xml:space="preserve"> Правительства Республики Алтай от 29 декабря 2011</w:t>
      </w:r>
      <w:r w:rsidR="005B6834">
        <w:rPr>
          <w:rFonts w:ascii="Times New Roman" w:hAnsi="Times New Roman" w:cs="Times New Roman"/>
          <w:sz w:val="26"/>
          <w:szCs w:val="26"/>
        </w:rPr>
        <w:t xml:space="preserve"> </w:t>
      </w:r>
      <w:r w:rsidRPr="00EF166D">
        <w:rPr>
          <w:rFonts w:ascii="Times New Roman" w:hAnsi="Times New Roman" w:cs="Times New Roman"/>
          <w:sz w:val="26"/>
          <w:szCs w:val="26"/>
        </w:rPr>
        <w:t>г</w:t>
      </w:r>
      <w:r w:rsidR="00890981" w:rsidRPr="00EF166D">
        <w:rPr>
          <w:rFonts w:ascii="Times New Roman" w:hAnsi="Times New Roman" w:cs="Times New Roman"/>
          <w:sz w:val="26"/>
          <w:szCs w:val="26"/>
        </w:rPr>
        <w:t>ода</w:t>
      </w:r>
      <w:r w:rsidRPr="00EF166D">
        <w:rPr>
          <w:rFonts w:ascii="Times New Roman" w:hAnsi="Times New Roman" w:cs="Times New Roman"/>
          <w:sz w:val="26"/>
          <w:szCs w:val="26"/>
        </w:rPr>
        <w:t xml:space="preserve"> № 412 «О разработке и утверждени</w:t>
      </w:r>
      <w:r w:rsidR="00B4482E">
        <w:rPr>
          <w:rFonts w:ascii="Times New Roman" w:hAnsi="Times New Roman" w:cs="Times New Roman"/>
          <w:sz w:val="26"/>
          <w:szCs w:val="26"/>
        </w:rPr>
        <w:t>и</w:t>
      </w:r>
      <w:r w:rsidRPr="00EF166D">
        <w:rPr>
          <w:rFonts w:ascii="Times New Roman" w:hAnsi="Times New Roman" w:cs="Times New Roman"/>
          <w:sz w:val="26"/>
          <w:szCs w:val="26"/>
        </w:rPr>
        <w:t xml:space="preserve"> Административных регламентов исполнения государственных функций и предоставления государственных услуг»</w:t>
      </w:r>
      <w:r w:rsidR="00DB5770">
        <w:rPr>
          <w:rFonts w:ascii="Times New Roman" w:hAnsi="Times New Roman" w:cs="Times New Roman"/>
          <w:sz w:val="26"/>
          <w:szCs w:val="26"/>
        </w:rPr>
        <w:t>,</w:t>
      </w:r>
    </w:p>
    <w:p w:rsidR="00474E4F" w:rsidRPr="00EF166D" w:rsidRDefault="00474E4F" w:rsidP="008B4C3B">
      <w:pPr>
        <w:pStyle w:val="ConsPlusNormal"/>
        <w:widowControl/>
        <w:ind w:firstLine="0"/>
        <w:jc w:val="both"/>
        <w:rPr>
          <w:rFonts w:ascii="Times New Roman" w:hAnsi="Times New Roman" w:cs="Times New Roman"/>
          <w:sz w:val="26"/>
          <w:szCs w:val="26"/>
        </w:rPr>
      </w:pPr>
      <w:r w:rsidRPr="00EF166D">
        <w:rPr>
          <w:rFonts w:ascii="Times New Roman" w:hAnsi="Times New Roman" w:cs="Times New Roman"/>
          <w:b/>
          <w:sz w:val="26"/>
          <w:szCs w:val="26"/>
        </w:rPr>
        <w:t>п</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р</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и</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к</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а</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з</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ы</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в</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а</w:t>
      </w:r>
      <w:r w:rsidR="00C43DAA">
        <w:rPr>
          <w:rFonts w:ascii="Times New Roman" w:hAnsi="Times New Roman" w:cs="Times New Roman"/>
          <w:b/>
          <w:sz w:val="26"/>
          <w:szCs w:val="26"/>
        </w:rPr>
        <w:t xml:space="preserve"> </w:t>
      </w:r>
      <w:r w:rsidRPr="00EF166D">
        <w:rPr>
          <w:rFonts w:ascii="Times New Roman" w:hAnsi="Times New Roman" w:cs="Times New Roman"/>
          <w:b/>
          <w:sz w:val="26"/>
          <w:szCs w:val="26"/>
        </w:rPr>
        <w:t>ю:</w:t>
      </w:r>
    </w:p>
    <w:p w:rsidR="008B4C3B" w:rsidRDefault="00474E4F" w:rsidP="00D0104B">
      <w:pPr>
        <w:pStyle w:val="ConsPlusNormal"/>
        <w:widowControl/>
        <w:tabs>
          <w:tab w:val="left" w:pos="993"/>
        </w:tabs>
        <w:jc w:val="both"/>
        <w:rPr>
          <w:rFonts w:ascii="Times New Roman" w:hAnsi="Times New Roman" w:cs="Times New Roman"/>
          <w:sz w:val="26"/>
          <w:szCs w:val="26"/>
        </w:rPr>
      </w:pPr>
      <w:r w:rsidRPr="00EF166D">
        <w:rPr>
          <w:rFonts w:ascii="Times New Roman" w:hAnsi="Times New Roman" w:cs="Times New Roman"/>
          <w:sz w:val="26"/>
          <w:szCs w:val="26"/>
        </w:rPr>
        <w:t xml:space="preserve">Утвердить прилагаемый Административный </w:t>
      </w:r>
      <w:hyperlink r:id="rId8" w:history="1">
        <w:r w:rsidRPr="00EF166D">
          <w:rPr>
            <w:rFonts w:ascii="Times New Roman" w:hAnsi="Times New Roman" w:cs="Times New Roman"/>
            <w:sz w:val="26"/>
            <w:szCs w:val="26"/>
          </w:rPr>
          <w:t>регламент</w:t>
        </w:r>
      </w:hyperlink>
      <w:r w:rsidRPr="00EF166D">
        <w:rPr>
          <w:rFonts w:ascii="Times New Roman" w:hAnsi="Times New Roman" w:cs="Times New Roman"/>
          <w:sz w:val="26"/>
          <w:szCs w:val="26"/>
        </w:rPr>
        <w:t xml:space="preserve"> </w:t>
      </w:r>
      <w:r w:rsidR="00E87147" w:rsidRPr="00EF166D">
        <w:rPr>
          <w:rFonts w:ascii="Times New Roman" w:hAnsi="Times New Roman" w:cs="Times New Roman"/>
          <w:sz w:val="26"/>
          <w:szCs w:val="26"/>
        </w:rPr>
        <w:t xml:space="preserve">Министерства здравоохранения Республики Алтай </w:t>
      </w:r>
      <w:r w:rsidRPr="00EF166D">
        <w:rPr>
          <w:rFonts w:ascii="Times New Roman" w:hAnsi="Times New Roman" w:cs="Times New Roman"/>
          <w:sz w:val="26"/>
          <w:szCs w:val="26"/>
        </w:rPr>
        <w:t xml:space="preserve">по исполнению государственной функции </w:t>
      </w:r>
      <w:r w:rsidR="00E87147" w:rsidRPr="00EF166D">
        <w:rPr>
          <w:rFonts w:ascii="Times New Roman" w:hAnsi="Times New Roman" w:cs="Times New Roman"/>
          <w:sz w:val="26"/>
          <w:szCs w:val="26"/>
        </w:rPr>
        <w:t>«</w:t>
      </w:r>
      <w:r w:rsidR="0050778E" w:rsidRPr="00EF166D">
        <w:rPr>
          <w:rFonts w:ascii="Times New Roman" w:hAnsi="Times New Roman" w:cs="Times New Roman"/>
          <w:sz w:val="26"/>
          <w:szCs w:val="26"/>
        </w:rPr>
        <w:t>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00E87147" w:rsidRPr="00EF166D">
        <w:rPr>
          <w:rFonts w:ascii="Times New Roman" w:hAnsi="Times New Roman" w:cs="Times New Roman"/>
          <w:sz w:val="26"/>
          <w:szCs w:val="26"/>
        </w:rPr>
        <w:t>»</w:t>
      </w:r>
      <w:r w:rsidRPr="00EF166D">
        <w:rPr>
          <w:rFonts w:ascii="Times New Roman" w:hAnsi="Times New Roman" w:cs="Times New Roman"/>
          <w:sz w:val="26"/>
          <w:szCs w:val="26"/>
        </w:rPr>
        <w:t>.</w:t>
      </w:r>
    </w:p>
    <w:p w:rsidR="008B4C3B" w:rsidRPr="008B4C3B" w:rsidRDefault="008B4C3B" w:rsidP="008B4C3B">
      <w:pPr>
        <w:pStyle w:val="ConsPlusNormal"/>
        <w:widowControl/>
        <w:tabs>
          <w:tab w:val="left" w:pos="993"/>
        </w:tabs>
        <w:ind w:firstLine="0"/>
        <w:jc w:val="both"/>
        <w:rPr>
          <w:rFonts w:ascii="Times New Roman" w:hAnsi="Times New Roman" w:cs="Times New Roman"/>
          <w:sz w:val="26"/>
          <w:szCs w:val="26"/>
        </w:rPr>
      </w:pPr>
    </w:p>
    <w:p w:rsidR="00DB5770" w:rsidRDefault="00DB5770" w:rsidP="00474E4F">
      <w:pPr>
        <w:pStyle w:val="ConsPlusNormal"/>
        <w:widowControl/>
        <w:ind w:firstLine="0"/>
        <w:jc w:val="both"/>
        <w:rPr>
          <w:rFonts w:ascii="Times New Roman" w:hAnsi="Times New Roman" w:cs="Times New Roman"/>
          <w:sz w:val="26"/>
          <w:szCs w:val="26"/>
        </w:rPr>
      </w:pPr>
    </w:p>
    <w:p w:rsidR="008B4C3B" w:rsidRPr="00EF166D" w:rsidRDefault="008B4C3B" w:rsidP="00474E4F">
      <w:pPr>
        <w:pStyle w:val="ConsPlusNormal"/>
        <w:widowControl/>
        <w:ind w:firstLine="0"/>
        <w:jc w:val="both"/>
        <w:rPr>
          <w:rFonts w:ascii="Times New Roman" w:hAnsi="Times New Roman" w:cs="Times New Roman"/>
          <w:sz w:val="26"/>
          <w:szCs w:val="26"/>
        </w:rPr>
      </w:pPr>
    </w:p>
    <w:p w:rsidR="00474E4F" w:rsidRPr="00EF166D" w:rsidRDefault="00474E4F" w:rsidP="00474E4F">
      <w:pPr>
        <w:pStyle w:val="ConsPlusNormal"/>
        <w:widowControl/>
        <w:ind w:firstLine="0"/>
        <w:jc w:val="both"/>
        <w:rPr>
          <w:rFonts w:ascii="Times New Roman" w:hAnsi="Times New Roman" w:cs="Times New Roman"/>
          <w:sz w:val="26"/>
          <w:szCs w:val="26"/>
        </w:rPr>
      </w:pPr>
      <w:r w:rsidRPr="00EF166D">
        <w:rPr>
          <w:rFonts w:ascii="Times New Roman" w:hAnsi="Times New Roman" w:cs="Times New Roman"/>
          <w:sz w:val="26"/>
          <w:szCs w:val="26"/>
        </w:rPr>
        <w:t xml:space="preserve">Министр                                                                             </w:t>
      </w:r>
      <w:r w:rsidR="00A538CB">
        <w:rPr>
          <w:rFonts w:ascii="Times New Roman" w:hAnsi="Times New Roman" w:cs="Times New Roman"/>
          <w:sz w:val="26"/>
          <w:szCs w:val="26"/>
        </w:rPr>
        <w:t xml:space="preserve">                      </w:t>
      </w:r>
      <w:r w:rsidR="008B4C3B">
        <w:rPr>
          <w:rFonts w:ascii="Times New Roman" w:hAnsi="Times New Roman" w:cs="Times New Roman"/>
          <w:sz w:val="26"/>
          <w:szCs w:val="26"/>
        </w:rPr>
        <w:t>В.А. Пелеганчук</w:t>
      </w:r>
    </w:p>
    <w:p w:rsidR="00474E4F" w:rsidRPr="00EF166D" w:rsidRDefault="00474E4F" w:rsidP="00474E4F">
      <w:pPr>
        <w:pStyle w:val="ConsPlusNormal"/>
        <w:widowControl/>
        <w:ind w:firstLine="0"/>
        <w:jc w:val="right"/>
        <w:outlineLvl w:val="0"/>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CA32AB" w:rsidRDefault="00CA32AB" w:rsidP="00474E4F">
      <w:pPr>
        <w:pStyle w:val="ConsPlusNormal"/>
        <w:widowControl/>
        <w:ind w:firstLine="0"/>
        <w:jc w:val="both"/>
        <w:outlineLvl w:val="0"/>
        <w:rPr>
          <w:rFonts w:ascii="Times New Roman" w:hAnsi="Times New Roman" w:cs="Times New Roman"/>
        </w:rPr>
      </w:pPr>
    </w:p>
    <w:p w:rsidR="00A538CB" w:rsidRDefault="00A538CB" w:rsidP="00474E4F">
      <w:pPr>
        <w:pStyle w:val="ConsPlusNormal"/>
        <w:widowControl/>
        <w:ind w:firstLine="0"/>
        <w:jc w:val="both"/>
        <w:outlineLvl w:val="0"/>
        <w:rPr>
          <w:rFonts w:ascii="Times New Roman" w:hAnsi="Times New Roman" w:cs="Times New Roman"/>
        </w:rPr>
      </w:pPr>
    </w:p>
    <w:p w:rsidR="00A4418C" w:rsidRDefault="00A4418C" w:rsidP="00474E4F">
      <w:pPr>
        <w:pStyle w:val="ConsPlusNormal"/>
        <w:widowControl/>
        <w:ind w:firstLine="0"/>
        <w:jc w:val="both"/>
        <w:outlineLvl w:val="0"/>
        <w:rPr>
          <w:rFonts w:ascii="Times New Roman" w:hAnsi="Times New Roman" w:cs="Times New Roman"/>
        </w:rPr>
      </w:pPr>
    </w:p>
    <w:p w:rsidR="00A4418C" w:rsidRDefault="00A4418C" w:rsidP="00474E4F">
      <w:pPr>
        <w:pStyle w:val="ConsPlusNormal"/>
        <w:widowControl/>
        <w:ind w:firstLine="0"/>
        <w:jc w:val="both"/>
        <w:outlineLvl w:val="0"/>
        <w:rPr>
          <w:rFonts w:ascii="Times New Roman" w:hAnsi="Times New Roman" w:cs="Times New Roman"/>
        </w:rPr>
      </w:pPr>
    </w:p>
    <w:p w:rsidR="00912C50" w:rsidRDefault="00912C50" w:rsidP="00474E4F">
      <w:pPr>
        <w:pStyle w:val="ConsPlusNormal"/>
        <w:widowControl/>
        <w:ind w:firstLine="0"/>
        <w:jc w:val="both"/>
        <w:outlineLvl w:val="0"/>
        <w:rPr>
          <w:rFonts w:ascii="Times New Roman" w:hAnsi="Times New Roman" w:cs="Times New Roman"/>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A4418C" w:rsidRDefault="00A4418C" w:rsidP="00912C50">
      <w:pPr>
        <w:rPr>
          <w:i/>
          <w:sz w:val="20"/>
          <w:szCs w:val="20"/>
        </w:rPr>
      </w:pPr>
    </w:p>
    <w:p w:rsidR="00912C50" w:rsidRPr="00912C50" w:rsidRDefault="00912C50" w:rsidP="00912C50">
      <w:pPr>
        <w:rPr>
          <w:sz w:val="18"/>
          <w:szCs w:val="18"/>
          <w:lang w:eastAsia="ru-RU"/>
        </w:rPr>
      </w:pPr>
      <w:r w:rsidRPr="00912C50">
        <w:rPr>
          <w:i/>
          <w:sz w:val="20"/>
          <w:szCs w:val="20"/>
        </w:rPr>
        <w:t xml:space="preserve">Ялтырова Алтынай Васильевна 8(388-22) 2-26-13 (128)                       </w:t>
      </w:r>
      <w:r w:rsidRPr="00912C50">
        <w:rPr>
          <w:sz w:val="18"/>
          <w:szCs w:val="18"/>
          <w:lang w:eastAsia="ru-RU"/>
        </w:rPr>
        <w:t>сайт Правительства, сайт Минздрава, СМИ,</w:t>
      </w:r>
    </w:p>
    <w:p w:rsidR="00912C50" w:rsidRPr="00912C50" w:rsidRDefault="00912C50" w:rsidP="00912C50">
      <w:pPr>
        <w:rPr>
          <w:i/>
          <w:color w:val="0000FF"/>
          <w:szCs w:val="20"/>
        </w:rPr>
      </w:pPr>
      <w:r w:rsidRPr="00912C50">
        <w:rPr>
          <w:sz w:val="18"/>
          <w:szCs w:val="18"/>
          <w:lang w:eastAsia="ru-RU"/>
        </w:rPr>
        <w:t xml:space="preserve">                                                                                         </w:t>
      </w:r>
      <w:r>
        <w:rPr>
          <w:sz w:val="18"/>
          <w:szCs w:val="18"/>
          <w:lang w:eastAsia="ru-RU"/>
        </w:rPr>
        <w:t xml:space="preserve">                         </w:t>
      </w:r>
      <w:r w:rsidRPr="00912C50">
        <w:rPr>
          <w:sz w:val="18"/>
          <w:szCs w:val="18"/>
          <w:lang w:eastAsia="ru-RU"/>
        </w:rPr>
        <w:t xml:space="preserve">Минюст, Прокуратура, </w:t>
      </w:r>
      <w:r>
        <w:rPr>
          <w:sz w:val="18"/>
          <w:szCs w:val="18"/>
          <w:lang w:eastAsia="ru-RU"/>
        </w:rPr>
        <w:t>Рай.бол., ГУП «Фармация» РА</w:t>
      </w:r>
    </w:p>
    <w:p w:rsidR="00A4418C" w:rsidRDefault="00A4418C" w:rsidP="00A4418C">
      <w:pPr>
        <w:pStyle w:val="ConsPlusNormal"/>
        <w:widowControl/>
        <w:outlineLvl w:val="0"/>
        <w:rPr>
          <w:rFonts w:ascii="Times New Roman" w:hAnsi="Times New Roman" w:cs="Times New Roman"/>
          <w:sz w:val="26"/>
          <w:szCs w:val="26"/>
        </w:rPr>
      </w:pPr>
    </w:p>
    <w:p w:rsidR="00474E4F" w:rsidRPr="003F0556" w:rsidRDefault="00474E4F" w:rsidP="00A86606">
      <w:pPr>
        <w:pStyle w:val="ConsPlusNormal"/>
        <w:widowControl/>
        <w:ind w:firstLine="5760"/>
        <w:jc w:val="center"/>
        <w:outlineLvl w:val="0"/>
        <w:rPr>
          <w:rFonts w:ascii="Times New Roman" w:hAnsi="Times New Roman" w:cs="Times New Roman"/>
          <w:sz w:val="26"/>
          <w:szCs w:val="26"/>
        </w:rPr>
      </w:pPr>
      <w:r w:rsidRPr="003F0556">
        <w:rPr>
          <w:rFonts w:ascii="Times New Roman" w:hAnsi="Times New Roman" w:cs="Times New Roman"/>
          <w:sz w:val="26"/>
          <w:szCs w:val="26"/>
        </w:rPr>
        <w:t>У</w:t>
      </w:r>
      <w:r w:rsidR="0091171A" w:rsidRPr="003F0556">
        <w:rPr>
          <w:rFonts w:ascii="Times New Roman" w:hAnsi="Times New Roman" w:cs="Times New Roman"/>
          <w:sz w:val="26"/>
          <w:szCs w:val="26"/>
        </w:rPr>
        <w:t>ТВЕРЖДЕН</w:t>
      </w:r>
    </w:p>
    <w:p w:rsidR="00AC193C" w:rsidRPr="003F0556" w:rsidRDefault="00474E4F" w:rsidP="00A86606">
      <w:pPr>
        <w:pStyle w:val="ConsPlusNormal"/>
        <w:widowControl/>
        <w:ind w:firstLine="5760"/>
        <w:jc w:val="center"/>
        <w:rPr>
          <w:rFonts w:ascii="Times New Roman" w:hAnsi="Times New Roman" w:cs="Times New Roman"/>
          <w:sz w:val="26"/>
          <w:szCs w:val="26"/>
        </w:rPr>
      </w:pPr>
      <w:r w:rsidRPr="003F0556">
        <w:rPr>
          <w:rFonts w:ascii="Times New Roman" w:hAnsi="Times New Roman" w:cs="Times New Roman"/>
          <w:sz w:val="26"/>
          <w:szCs w:val="26"/>
        </w:rPr>
        <w:t>приказом Министерства</w:t>
      </w:r>
    </w:p>
    <w:p w:rsidR="00AC193C" w:rsidRPr="003F0556" w:rsidRDefault="00474E4F" w:rsidP="00A86606">
      <w:pPr>
        <w:pStyle w:val="ConsPlusNormal"/>
        <w:widowControl/>
        <w:ind w:firstLine="5280"/>
        <w:jc w:val="center"/>
        <w:rPr>
          <w:rFonts w:ascii="Times New Roman" w:hAnsi="Times New Roman" w:cs="Times New Roman"/>
          <w:sz w:val="26"/>
          <w:szCs w:val="26"/>
        </w:rPr>
      </w:pPr>
      <w:r w:rsidRPr="003F0556">
        <w:rPr>
          <w:rFonts w:ascii="Times New Roman" w:hAnsi="Times New Roman" w:cs="Times New Roman"/>
          <w:sz w:val="26"/>
          <w:szCs w:val="26"/>
        </w:rPr>
        <w:t>здравоохранения</w:t>
      </w:r>
      <w:r w:rsidR="00AC193C" w:rsidRPr="003F0556">
        <w:rPr>
          <w:rFonts w:ascii="Times New Roman" w:hAnsi="Times New Roman" w:cs="Times New Roman"/>
          <w:sz w:val="26"/>
          <w:szCs w:val="26"/>
        </w:rPr>
        <w:t xml:space="preserve"> Республики Алтай</w:t>
      </w:r>
    </w:p>
    <w:p w:rsidR="00474E4F" w:rsidRPr="003F0556" w:rsidRDefault="00474E4F" w:rsidP="00A86606">
      <w:pPr>
        <w:pStyle w:val="ConsPlusNormal"/>
        <w:widowControl/>
        <w:ind w:firstLine="5760"/>
        <w:jc w:val="center"/>
        <w:rPr>
          <w:rFonts w:ascii="Times New Roman" w:hAnsi="Times New Roman" w:cs="Times New Roman"/>
          <w:sz w:val="26"/>
          <w:szCs w:val="26"/>
        </w:rPr>
      </w:pPr>
    </w:p>
    <w:p w:rsidR="00474E4F" w:rsidRPr="003F0556" w:rsidRDefault="001F48C6" w:rsidP="00A86606">
      <w:pPr>
        <w:pStyle w:val="ConsPlusNormal"/>
        <w:widowControl/>
        <w:ind w:firstLine="5670"/>
        <w:jc w:val="center"/>
        <w:rPr>
          <w:rFonts w:ascii="Times New Roman" w:hAnsi="Times New Roman" w:cs="Times New Roman"/>
          <w:b/>
          <w:sz w:val="26"/>
          <w:szCs w:val="26"/>
        </w:rPr>
      </w:pPr>
      <w:r w:rsidRPr="003F0556">
        <w:rPr>
          <w:rFonts w:ascii="Times New Roman" w:hAnsi="Times New Roman" w:cs="Times New Roman"/>
          <w:b/>
          <w:sz w:val="26"/>
          <w:szCs w:val="26"/>
          <w:u w:val="single"/>
        </w:rPr>
        <w:t xml:space="preserve">от </w:t>
      </w:r>
      <w:r w:rsidR="0075623C">
        <w:rPr>
          <w:rFonts w:ascii="Times New Roman" w:hAnsi="Times New Roman" w:cs="Times New Roman"/>
          <w:b/>
          <w:sz w:val="26"/>
          <w:szCs w:val="26"/>
          <w:u w:val="single"/>
        </w:rPr>
        <w:t>31</w:t>
      </w:r>
      <w:bookmarkStart w:id="0" w:name="_GoBack"/>
      <w:bookmarkEnd w:id="0"/>
      <w:r w:rsidR="00A86606">
        <w:rPr>
          <w:rFonts w:ascii="Times New Roman" w:hAnsi="Times New Roman" w:cs="Times New Roman"/>
          <w:b/>
          <w:sz w:val="26"/>
          <w:szCs w:val="26"/>
          <w:u w:val="single"/>
        </w:rPr>
        <w:t xml:space="preserve">.12.2015 № 297 </w:t>
      </w:r>
      <w:r w:rsidRPr="003F0556">
        <w:rPr>
          <w:rFonts w:ascii="Times New Roman" w:hAnsi="Times New Roman" w:cs="Times New Roman"/>
          <w:b/>
          <w:sz w:val="26"/>
          <w:szCs w:val="26"/>
          <w:u w:val="single"/>
        </w:rPr>
        <w:t xml:space="preserve">   .</w:t>
      </w:r>
    </w:p>
    <w:p w:rsidR="00474E4F" w:rsidRPr="003F0556" w:rsidRDefault="00474E4F" w:rsidP="00474E4F">
      <w:pPr>
        <w:pStyle w:val="ConsPlusNormal"/>
        <w:widowControl/>
        <w:ind w:firstLine="0"/>
        <w:jc w:val="right"/>
        <w:rPr>
          <w:rFonts w:ascii="Times New Roman" w:hAnsi="Times New Roman" w:cs="Times New Roman"/>
          <w:sz w:val="26"/>
          <w:szCs w:val="26"/>
        </w:rPr>
      </w:pPr>
    </w:p>
    <w:p w:rsidR="007447DF" w:rsidRPr="003F0556" w:rsidRDefault="007447DF" w:rsidP="0050778E">
      <w:pPr>
        <w:pStyle w:val="ConsPlusNormal"/>
        <w:widowControl/>
        <w:ind w:firstLine="540"/>
        <w:jc w:val="center"/>
        <w:rPr>
          <w:rFonts w:ascii="Times New Roman" w:hAnsi="Times New Roman" w:cs="Times New Roman"/>
          <w:b/>
          <w:sz w:val="26"/>
          <w:szCs w:val="26"/>
        </w:rPr>
      </w:pPr>
    </w:p>
    <w:p w:rsidR="00E94F7B" w:rsidRPr="003F0556" w:rsidRDefault="00E87147" w:rsidP="0050778E">
      <w:pPr>
        <w:pStyle w:val="ConsPlusNormal"/>
        <w:widowControl/>
        <w:ind w:firstLine="540"/>
        <w:jc w:val="center"/>
        <w:rPr>
          <w:rFonts w:ascii="Times New Roman" w:hAnsi="Times New Roman" w:cs="Times New Roman"/>
          <w:b/>
          <w:sz w:val="26"/>
          <w:szCs w:val="26"/>
        </w:rPr>
      </w:pPr>
      <w:r w:rsidRPr="003F0556">
        <w:rPr>
          <w:rFonts w:ascii="Times New Roman" w:hAnsi="Times New Roman" w:cs="Times New Roman"/>
          <w:b/>
          <w:sz w:val="26"/>
          <w:szCs w:val="26"/>
        </w:rPr>
        <w:t xml:space="preserve">Административный </w:t>
      </w:r>
      <w:hyperlink r:id="rId9" w:history="1">
        <w:r w:rsidRPr="003F0556">
          <w:rPr>
            <w:rFonts w:ascii="Times New Roman" w:hAnsi="Times New Roman" w:cs="Times New Roman"/>
            <w:b/>
            <w:sz w:val="26"/>
            <w:szCs w:val="26"/>
          </w:rPr>
          <w:t>регламент</w:t>
        </w:r>
      </w:hyperlink>
      <w:r w:rsidRPr="003F0556">
        <w:rPr>
          <w:rFonts w:ascii="Times New Roman" w:hAnsi="Times New Roman" w:cs="Times New Roman"/>
          <w:b/>
          <w:sz w:val="26"/>
          <w:szCs w:val="26"/>
        </w:rPr>
        <w:t xml:space="preserve"> </w:t>
      </w:r>
    </w:p>
    <w:p w:rsidR="00E87147" w:rsidRPr="003F0556" w:rsidRDefault="00E87147" w:rsidP="0050778E">
      <w:pPr>
        <w:pStyle w:val="ConsPlusNormal"/>
        <w:widowControl/>
        <w:ind w:firstLine="540"/>
        <w:jc w:val="center"/>
        <w:rPr>
          <w:rFonts w:ascii="Times New Roman" w:hAnsi="Times New Roman" w:cs="Times New Roman"/>
          <w:b/>
          <w:sz w:val="26"/>
          <w:szCs w:val="26"/>
        </w:rPr>
      </w:pPr>
      <w:r w:rsidRPr="003F0556">
        <w:rPr>
          <w:rFonts w:ascii="Times New Roman" w:hAnsi="Times New Roman" w:cs="Times New Roman"/>
          <w:b/>
          <w:sz w:val="26"/>
          <w:szCs w:val="26"/>
        </w:rPr>
        <w:t xml:space="preserve">Министерства здравоохранения Республики Алтай по исполнению государственной </w:t>
      </w:r>
      <w:r w:rsidR="00930C16" w:rsidRPr="003F0556">
        <w:rPr>
          <w:rFonts w:ascii="Times New Roman" w:hAnsi="Times New Roman" w:cs="Times New Roman"/>
          <w:b/>
          <w:sz w:val="26"/>
          <w:szCs w:val="26"/>
        </w:rPr>
        <w:t xml:space="preserve">функции </w:t>
      </w:r>
      <w:r w:rsidRPr="003F0556">
        <w:rPr>
          <w:rFonts w:ascii="Times New Roman" w:hAnsi="Times New Roman" w:cs="Times New Roman"/>
          <w:b/>
          <w:sz w:val="26"/>
          <w:szCs w:val="26"/>
        </w:rPr>
        <w:t>«</w:t>
      </w:r>
      <w:r w:rsidR="0050778E" w:rsidRPr="003F0556">
        <w:rPr>
          <w:rFonts w:ascii="Times New Roman" w:hAnsi="Times New Roman" w:cs="Times New Roman"/>
          <w:b/>
          <w:sz w:val="26"/>
          <w:szCs w:val="26"/>
        </w:rPr>
        <w:t xml:space="preserve">Осуществление регионального государственного </w:t>
      </w:r>
      <w:r w:rsidR="001F48C6" w:rsidRPr="003F0556">
        <w:rPr>
          <w:rFonts w:ascii="Times New Roman" w:hAnsi="Times New Roman" w:cs="Times New Roman"/>
          <w:b/>
          <w:sz w:val="26"/>
          <w:szCs w:val="26"/>
        </w:rPr>
        <w:t xml:space="preserve">контроля за применением цен на </w:t>
      </w:r>
      <w:r w:rsidR="0050778E" w:rsidRPr="003F0556">
        <w:rPr>
          <w:rFonts w:ascii="Times New Roman" w:hAnsi="Times New Roman" w:cs="Times New Roman"/>
          <w:b/>
          <w:sz w:val="26"/>
          <w:szCs w:val="26"/>
        </w:rPr>
        <w:t>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Pr="003F0556">
        <w:rPr>
          <w:rFonts w:ascii="Times New Roman" w:hAnsi="Times New Roman" w:cs="Times New Roman"/>
          <w:b/>
          <w:sz w:val="26"/>
          <w:szCs w:val="26"/>
        </w:rPr>
        <w:t>»</w:t>
      </w:r>
    </w:p>
    <w:p w:rsidR="00C87951" w:rsidRPr="003F0556" w:rsidRDefault="00C87951" w:rsidP="004B7781">
      <w:pPr>
        <w:pStyle w:val="ConsPlusNormal"/>
        <w:widowControl/>
        <w:ind w:firstLine="0"/>
        <w:outlineLvl w:val="1"/>
        <w:rPr>
          <w:rFonts w:ascii="Times New Roman" w:hAnsi="Times New Roman" w:cs="Times New Roman"/>
          <w:sz w:val="26"/>
          <w:szCs w:val="26"/>
        </w:rPr>
      </w:pPr>
    </w:p>
    <w:p w:rsidR="00474E4F" w:rsidRPr="003F0556" w:rsidRDefault="00474E4F" w:rsidP="00242394">
      <w:pPr>
        <w:pStyle w:val="ConsPlusNormal"/>
        <w:widowControl/>
        <w:numPr>
          <w:ilvl w:val="0"/>
          <w:numId w:val="5"/>
        </w:numPr>
        <w:jc w:val="center"/>
        <w:outlineLvl w:val="1"/>
        <w:rPr>
          <w:rFonts w:ascii="Times New Roman" w:hAnsi="Times New Roman" w:cs="Times New Roman"/>
          <w:b/>
          <w:sz w:val="26"/>
          <w:szCs w:val="26"/>
        </w:rPr>
      </w:pPr>
      <w:r w:rsidRPr="003F0556">
        <w:rPr>
          <w:rFonts w:ascii="Times New Roman" w:hAnsi="Times New Roman" w:cs="Times New Roman"/>
          <w:b/>
          <w:sz w:val="26"/>
          <w:szCs w:val="26"/>
        </w:rPr>
        <w:t>Общие положения</w:t>
      </w:r>
    </w:p>
    <w:p w:rsidR="00AB1A7D" w:rsidRPr="003F0556" w:rsidRDefault="00AB1A7D" w:rsidP="00AB1A7D">
      <w:pPr>
        <w:pStyle w:val="ConsPlusNormal"/>
        <w:widowControl/>
        <w:ind w:left="1080" w:firstLine="0"/>
        <w:outlineLvl w:val="1"/>
        <w:rPr>
          <w:rFonts w:ascii="Times New Roman" w:hAnsi="Times New Roman" w:cs="Times New Roman"/>
          <w:b/>
          <w:sz w:val="26"/>
          <w:szCs w:val="26"/>
        </w:rPr>
      </w:pPr>
    </w:p>
    <w:p w:rsidR="00242394" w:rsidRPr="003F0556" w:rsidRDefault="00242394" w:rsidP="00AB1A7D">
      <w:pPr>
        <w:ind w:left="360"/>
        <w:jc w:val="center"/>
        <w:rPr>
          <w:sz w:val="26"/>
          <w:szCs w:val="26"/>
        </w:rPr>
      </w:pPr>
      <w:r w:rsidRPr="003F0556">
        <w:rPr>
          <w:sz w:val="26"/>
          <w:szCs w:val="26"/>
        </w:rPr>
        <w:t>1. Предмет регулирования Административного регламента</w:t>
      </w:r>
    </w:p>
    <w:p w:rsidR="00474E4F" w:rsidRPr="003F0556" w:rsidRDefault="00474E4F" w:rsidP="00474E4F">
      <w:pPr>
        <w:pStyle w:val="ConsPlusNormal"/>
        <w:widowControl/>
        <w:ind w:firstLine="540"/>
        <w:jc w:val="both"/>
        <w:rPr>
          <w:rFonts w:ascii="Times New Roman" w:hAnsi="Times New Roman" w:cs="Times New Roman"/>
          <w:sz w:val="26"/>
          <w:szCs w:val="26"/>
        </w:rPr>
      </w:pPr>
    </w:p>
    <w:p w:rsidR="00474E4F" w:rsidRPr="003F0556" w:rsidRDefault="00474E4F" w:rsidP="00474E4F">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 xml:space="preserve">1. Административный регламент </w:t>
      </w:r>
      <w:r w:rsidR="006B2631" w:rsidRPr="003F0556">
        <w:rPr>
          <w:rFonts w:ascii="Times New Roman" w:hAnsi="Times New Roman" w:cs="Times New Roman"/>
          <w:sz w:val="26"/>
          <w:szCs w:val="26"/>
        </w:rPr>
        <w:t>исполнения Министерством здравоохранения Республики Алтай</w:t>
      </w:r>
      <w:r w:rsidRPr="003F0556">
        <w:rPr>
          <w:rFonts w:ascii="Times New Roman" w:hAnsi="Times New Roman" w:cs="Times New Roman"/>
          <w:sz w:val="26"/>
          <w:szCs w:val="26"/>
        </w:rPr>
        <w:t xml:space="preserve"> государственной функции </w:t>
      </w:r>
      <w:r w:rsidR="006B2631" w:rsidRPr="003F0556">
        <w:rPr>
          <w:rFonts w:ascii="Times New Roman" w:hAnsi="Times New Roman" w:cs="Times New Roman"/>
          <w:sz w:val="26"/>
          <w:szCs w:val="26"/>
        </w:rPr>
        <w:t>по осуществлению</w:t>
      </w:r>
      <w:r w:rsidR="0050778E" w:rsidRPr="003F0556">
        <w:rPr>
          <w:rFonts w:ascii="Times New Roman" w:hAnsi="Times New Roman" w:cs="Times New Roman"/>
          <w:sz w:val="26"/>
          <w:szCs w:val="26"/>
        </w:rPr>
        <w:t xml:space="preserve">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00E87147" w:rsidRPr="003F0556">
        <w:rPr>
          <w:rFonts w:ascii="Times New Roman" w:hAnsi="Times New Roman" w:cs="Times New Roman"/>
          <w:sz w:val="26"/>
          <w:szCs w:val="26"/>
        </w:rPr>
        <w:t xml:space="preserve"> </w:t>
      </w:r>
      <w:r w:rsidRPr="003F0556">
        <w:rPr>
          <w:rFonts w:ascii="Times New Roman" w:hAnsi="Times New Roman" w:cs="Times New Roman"/>
          <w:sz w:val="26"/>
          <w:szCs w:val="26"/>
        </w:rPr>
        <w:t xml:space="preserve">(далее - Административный регламент) разработан в целях осуществления </w:t>
      </w:r>
      <w:r w:rsidR="00CD2B0B" w:rsidRPr="003F0556">
        <w:rPr>
          <w:rFonts w:ascii="Times New Roman" w:hAnsi="Times New Roman" w:cs="Times New Roman"/>
          <w:sz w:val="26"/>
          <w:szCs w:val="26"/>
        </w:rPr>
        <w:t>государственного</w:t>
      </w:r>
      <w:r w:rsidR="003A29C7" w:rsidRPr="003F0556">
        <w:rPr>
          <w:rFonts w:ascii="Times New Roman" w:hAnsi="Times New Roman" w:cs="Times New Roman"/>
          <w:sz w:val="26"/>
          <w:szCs w:val="26"/>
        </w:rPr>
        <w:t xml:space="preserve"> </w:t>
      </w:r>
      <w:r w:rsidRPr="003F0556">
        <w:rPr>
          <w:rFonts w:ascii="Times New Roman" w:hAnsi="Times New Roman" w:cs="Times New Roman"/>
          <w:sz w:val="26"/>
          <w:szCs w:val="26"/>
        </w:rPr>
        <w:t>контроля за применением юридическими лицами и индивидуальными предпринимателями, осуществляющими деятельность в сфере обращения лекарственных средств</w:t>
      </w:r>
      <w:r w:rsidR="00C61DFD" w:rsidRPr="003F0556">
        <w:rPr>
          <w:rFonts w:ascii="Times New Roman" w:hAnsi="Times New Roman" w:cs="Times New Roman"/>
          <w:sz w:val="26"/>
          <w:szCs w:val="26"/>
        </w:rPr>
        <w:t xml:space="preserve"> (субъекты обращения лекарственных средств)</w:t>
      </w:r>
      <w:r w:rsidRPr="003F0556">
        <w:rPr>
          <w:rFonts w:ascii="Times New Roman" w:hAnsi="Times New Roman" w:cs="Times New Roman"/>
          <w:sz w:val="26"/>
          <w:szCs w:val="26"/>
        </w:rPr>
        <w:t xml:space="preserve">, цен на лекарственные препараты, включенные в </w:t>
      </w:r>
      <w:hyperlink r:id="rId10" w:history="1">
        <w:r w:rsidRPr="003F0556">
          <w:rPr>
            <w:rFonts w:ascii="Times New Roman" w:hAnsi="Times New Roman" w:cs="Times New Roman"/>
            <w:sz w:val="26"/>
            <w:szCs w:val="26"/>
          </w:rPr>
          <w:t>перечень</w:t>
        </w:r>
      </w:hyperlink>
      <w:r w:rsidRPr="003F0556">
        <w:rPr>
          <w:rFonts w:ascii="Times New Roman" w:hAnsi="Times New Roman" w:cs="Times New Roman"/>
          <w:sz w:val="26"/>
          <w:szCs w:val="26"/>
        </w:rPr>
        <w:t xml:space="preserve"> жизненно необходимых и важнейших лекарственных препаратов (далее - ЖНВЛП)</w:t>
      </w:r>
      <w:r w:rsidR="00890981" w:rsidRPr="003F0556">
        <w:rPr>
          <w:rFonts w:ascii="Times New Roman" w:hAnsi="Times New Roman" w:cs="Times New Roman"/>
          <w:sz w:val="26"/>
          <w:szCs w:val="26"/>
        </w:rPr>
        <w:t xml:space="preserve"> </w:t>
      </w:r>
      <w:r w:rsidR="00D0104B" w:rsidRPr="003F0556">
        <w:rPr>
          <w:rFonts w:ascii="Times New Roman" w:hAnsi="Times New Roman" w:cs="Times New Roman"/>
          <w:sz w:val="26"/>
          <w:szCs w:val="26"/>
        </w:rPr>
        <w:t xml:space="preserve">и </w:t>
      </w:r>
      <w:r w:rsidR="00890981" w:rsidRPr="003F0556">
        <w:rPr>
          <w:rFonts w:ascii="Times New Roman" w:hAnsi="Times New Roman" w:cs="Times New Roman"/>
          <w:sz w:val="26"/>
          <w:szCs w:val="26"/>
        </w:rPr>
        <w:t>устанавливает сроки и последовательность административных п</w:t>
      </w:r>
      <w:r w:rsidR="009760F5" w:rsidRPr="003F0556">
        <w:rPr>
          <w:rFonts w:ascii="Times New Roman" w:hAnsi="Times New Roman" w:cs="Times New Roman"/>
          <w:sz w:val="26"/>
          <w:szCs w:val="26"/>
        </w:rPr>
        <w:t>роцедур</w:t>
      </w:r>
      <w:r w:rsidR="006B2631" w:rsidRPr="003F0556">
        <w:rPr>
          <w:rFonts w:ascii="Times New Roman" w:hAnsi="Times New Roman" w:cs="Times New Roman"/>
          <w:sz w:val="26"/>
          <w:szCs w:val="26"/>
        </w:rPr>
        <w:t xml:space="preserve">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на территории Республики Алтай</w:t>
      </w:r>
      <w:r w:rsidR="00890981" w:rsidRPr="003F0556">
        <w:rPr>
          <w:rFonts w:ascii="Times New Roman" w:hAnsi="Times New Roman" w:cs="Times New Roman"/>
          <w:sz w:val="26"/>
          <w:szCs w:val="26"/>
        </w:rPr>
        <w:t>.</w:t>
      </w:r>
    </w:p>
    <w:p w:rsidR="00474E4F" w:rsidRPr="003F0556" w:rsidRDefault="00474E4F" w:rsidP="00474E4F">
      <w:pPr>
        <w:pStyle w:val="ConsPlusNormal"/>
        <w:widowControl/>
        <w:ind w:firstLine="540"/>
        <w:jc w:val="both"/>
        <w:rPr>
          <w:rFonts w:ascii="Times New Roman" w:hAnsi="Times New Roman" w:cs="Times New Roman"/>
          <w:sz w:val="26"/>
          <w:szCs w:val="26"/>
        </w:rPr>
      </w:pPr>
    </w:p>
    <w:p w:rsidR="009760F5" w:rsidRPr="003F0556" w:rsidRDefault="00AB1A7D" w:rsidP="00474E4F">
      <w:pPr>
        <w:pStyle w:val="ConsPlusNormal"/>
        <w:widowControl/>
        <w:ind w:firstLine="0"/>
        <w:jc w:val="center"/>
        <w:outlineLvl w:val="2"/>
        <w:rPr>
          <w:rFonts w:ascii="Times New Roman" w:hAnsi="Times New Roman" w:cs="Times New Roman"/>
          <w:sz w:val="26"/>
          <w:szCs w:val="26"/>
        </w:rPr>
      </w:pPr>
      <w:r w:rsidRPr="003F0556">
        <w:rPr>
          <w:rFonts w:ascii="Times New Roman" w:hAnsi="Times New Roman" w:cs="Times New Roman"/>
          <w:sz w:val="26"/>
          <w:szCs w:val="26"/>
        </w:rPr>
        <w:t xml:space="preserve">2. </w:t>
      </w:r>
      <w:r w:rsidR="009760F5" w:rsidRPr="003F0556">
        <w:rPr>
          <w:rFonts w:ascii="Times New Roman" w:hAnsi="Times New Roman" w:cs="Times New Roman"/>
          <w:sz w:val="26"/>
          <w:szCs w:val="26"/>
        </w:rPr>
        <w:t>Наименование государственной функции</w:t>
      </w:r>
    </w:p>
    <w:p w:rsidR="009760F5" w:rsidRPr="003F0556" w:rsidRDefault="009760F5" w:rsidP="00474E4F">
      <w:pPr>
        <w:pStyle w:val="ConsPlusNormal"/>
        <w:widowControl/>
        <w:ind w:firstLine="0"/>
        <w:jc w:val="center"/>
        <w:outlineLvl w:val="2"/>
        <w:rPr>
          <w:rFonts w:ascii="Times New Roman" w:hAnsi="Times New Roman" w:cs="Times New Roman"/>
          <w:b/>
          <w:sz w:val="26"/>
          <w:szCs w:val="26"/>
        </w:rPr>
      </w:pPr>
    </w:p>
    <w:p w:rsidR="009760F5" w:rsidRPr="003F0556" w:rsidRDefault="009760F5" w:rsidP="00937F7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 xml:space="preserve">2. </w:t>
      </w:r>
      <w:r w:rsidR="006B2631" w:rsidRPr="003F0556">
        <w:rPr>
          <w:rFonts w:ascii="Times New Roman" w:hAnsi="Times New Roman" w:cs="Times New Roman"/>
          <w:sz w:val="26"/>
          <w:szCs w:val="26"/>
        </w:rPr>
        <w:t>Осуществление</w:t>
      </w:r>
      <w:r w:rsidR="001F48C6" w:rsidRPr="003F0556">
        <w:rPr>
          <w:rFonts w:ascii="Times New Roman" w:hAnsi="Times New Roman" w:cs="Times New Roman"/>
          <w:sz w:val="26"/>
          <w:szCs w:val="26"/>
        </w:rPr>
        <w:t xml:space="preserve"> </w:t>
      </w:r>
      <w:r w:rsidR="0050778E" w:rsidRPr="003F0556">
        <w:rPr>
          <w:rFonts w:ascii="Times New Roman" w:hAnsi="Times New Roman" w:cs="Times New Roman"/>
          <w:sz w:val="26"/>
          <w:szCs w:val="26"/>
        </w:rPr>
        <w:t xml:space="preserve">регионального государственного </w:t>
      </w:r>
      <w:r w:rsidR="001F48C6" w:rsidRPr="003F0556">
        <w:rPr>
          <w:rFonts w:ascii="Times New Roman" w:hAnsi="Times New Roman" w:cs="Times New Roman"/>
          <w:sz w:val="26"/>
          <w:szCs w:val="26"/>
        </w:rPr>
        <w:t xml:space="preserve">контроля за применением цен на </w:t>
      </w:r>
      <w:r w:rsidR="0050778E" w:rsidRPr="003F0556">
        <w:rPr>
          <w:rFonts w:ascii="Times New Roman" w:hAnsi="Times New Roman" w:cs="Times New Roman"/>
          <w:sz w:val="26"/>
          <w:szCs w:val="26"/>
        </w:rPr>
        <w:t>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r w:rsidR="006B2631" w:rsidRPr="003F0556">
        <w:rPr>
          <w:rFonts w:ascii="Times New Roman" w:hAnsi="Times New Roman" w:cs="Times New Roman"/>
          <w:sz w:val="26"/>
          <w:szCs w:val="26"/>
        </w:rPr>
        <w:t xml:space="preserve"> на территории Республики Алтай (далее - государственная функция)</w:t>
      </w:r>
      <w:r w:rsidRPr="003F0556">
        <w:rPr>
          <w:rFonts w:ascii="Times New Roman" w:hAnsi="Times New Roman" w:cs="Times New Roman"/>
          <w:sz w:val="26"/>
          <w:szCs w:val="26"/>
        </w:rPr>
        <w:t>.</w:t>
      </w:r>
    </w:p>
    <w:p w:rsidR="009760F5" w:rsidRPr="003F0556" w:rsidRDefault="009760F5" w:rsidP="00937F7C">
      <w:pPr>
        <w:pStyle w:val="ConsPlusNormal"/>
        <w:widowControl/>
        <w:ind w:firstLine="540"/>
        <w:jc w:val="center"/>
        <w:outlineLvl w:val="2"/>
        <w:rPr>
          <w:rFonts w:ascii="Times New Roman" w:hAnsi="Times New Roman" w:cs="Times New Roman"/>
          <w:b/>
          <w:sz w:val="26"/>
          <w:szCs w:val="26"/>
        </w:rPr>
      </w:pPr>
    </w:p>
    <w:p w:rsidR="006B2631" w:rsidRPr="003F0556" w:rsidRDefault="00AB1A7D" w:rsidP="006B2631">
      <w:pPr>
        <w:pStyle w:val="ConsPlusNormal"/>
        <w:widowControl/>
        <w:ind w:firstLine="540"/>
        <w:jc w:val="center"/>
        <w:outlineLvl w:val="2"/>
        <w:rPr>
          <w:rFonts w:ascii="Times New Roman" w:hAnsi="Times New Roman" w:cs="Times New Roman"/>
          <w:sz w:val="26"/>
          <w:szCs w:val="26"/>
        </w:rPr>
      </w:pPr>
      <w:r w:rsidRPr="003F0556">
        <w:rPr>
          <w:rFonts w:ascii="Times New Roman" w:hAnsi="Times New Roman" w:cs="Times New Roman"/>
          <w:sz w:val="26"/>
          <w:szCs w:val="26"/>
        </w:rPr>
        <w:t xml:space="preserve">3. </w:t>
      </w:r>
      <w:r w:rsidR="00474E4F" w:rsidRPr="003F0556">
        <w:rPr>
          <w:rFonts w:ascii="Times New Roman" w:hAnsi="Times New Roman" w:cs="Times New Roman"/>
          <w:sz w:val="26"/>
          <w:szCs w:val="26"/>
        </w:rPr>
        <w:t xml:space="preserve">Наименование </w:t>
      </w:r>
      <w:r w:rsidR="006B2631" w:rsidRPr="003F0556">
        <w:rPr>
          <w:rFonts w:ascii="Times New Roman" w:hAnsi="Times New Roman" w:cs="Times New Roman"/>
          <w:sz w:val="26"/>
          <w:szCs w:val="26"/>
        </w:rPr>
        <w:t>органа исполнительной власти,</w:t>
      </w:r>
    </w:p>
    <w:p w:rsidR="00474E4F" w:rsidRPr="003F0556" w:rsidRDefault="001B0B02" w:rsidP="006B2631">
      <w:pPr>
        <w:pStyle w:val="ConsPlusNormal"/>
        <w:widowControl/>
        <w:ind w:firstLine="540"/>
        <w:jc w:val="center"/>
        <w:outlineLvl w:val="2"/>
        <w:rPr>
          <w:rFonts w:ascii="Times New Roman" w:hAnsi="Times New Roman" w:cs="Times New Roman"/>
          <w:sz w:val="26"/>
          <w:szCs w:val="26"/>
        </w:rPr>
      </w:pPr>
      <w:r w:rsidRPr="003F0556">
        <w:rPr>
          <w:rFonts w:ascii="Times New Roman" w:hAnsi="Times New Roman" w:cs="Times New Roman"/>
          <w:sz w:val="26"/>
          <w:szCs w:val="26"/>
        </w:rPr>
        <w:t>и</w:t>
      </w:r>
      <w:r w:rsidR="00474E4F" w:rsidRPr="003F0556">
        <w:rPr>
          <w:rFonts w:ascii="Times New Roman" w:hAnsi="Times New Roman" w:cs="Times New Roman"/>
          <w:sz w:val="26"/>
          <w:szCs w:val="26"/>
        </w:rPr>
        <w:t>сполняюще</w:t>
      </w:r>
      <w:r w:rsidRPr="003F0556">
        <w:rPr>
          <w:rFonts w:ascii="Times New Roman" w:hAnsi="Times New Roman" w:cs="Times New Roman"/>
          <w:sz w:val="26"/>
          <w:szCs w:val="26"/>
        </w:rPr>
        <w:t xml:space="preserve">го </w:t>
      </w:r>
      <w:r w:rsidR="00474E4F" w:rsidRPr="003F0556">
        <w:rPr>
          <w:rFonts w:ascii="Times New Roman" w:hAnsi="Times New Roman" w:cs="Times New Roman"/>
          <w:sz w:val="26"/>
          <w:szCs w:val="26"/>
        </w:rPr>
        <w:t>государственную функцию</w:t>
      </w:r>
    </w:p>
    <w:p w:rsidR="00474E4F" w:rsidRPr="003F0556" w:rsidRDefault="00474E4F" w:rsidP="00937F7C">
      <w:pPr>
        <w:pStyle w:val="ConsPlusNormal"/>
        <w:widowControl/>
        <w:ind w:firstLine="540"/>
        <w:jc w:val="center"/>
        <w:rPr>
          <w:rFonts w:ascii="Times New Roman" w:hAnsi="Times New Roman" w:cs="Times New Roman"/>
          <w:sz w:val="26"/>
          <w:szCs w:val="26"/>
        </w:rPr>
      </w:pPr>
    </w:p>
    <w:p w:rsidR="00474E4F" w:rsidRPr="003F0556" w:rsidRDefault="001B0B02" w:rsidP="00937F7C">
      <w:pPr>
        <w:autoSpaceDE w:val="0"/>
        <w:autoSpaceDN w:val="0"/>
        <w:adjustRightInd w:val="0"/>
        <w:ind w:firstLine="540"/>
        <w:jc w:val="both"/>
        <w:rPr>
          <w:sz w:val="26"/>
          <w:szCs w:val="26"/>
        </w:rPr>
      </w:pPr>
      <w:r w:rsidRPr="003F0556">
        <w:rPr>
          <w:sz w:val="26"/>
          <w:szCs w:val="26"/>
        </w:rPr>
        <w:t>3.</w:t>
      </w:r>
      <w:r w:rsidR="00E1400C" w:rsidRPr="003F0556">
        <w:rPr>
          <w:sz w:val="26"/>
          <w:szCs w:val="26"/>
        </w:rPr>
        <w:t xml:space="preserve"> </w:t>
      </w:r>
      <w:r w:rsidR="006B2631" w:rsidRPr="003F0556">
        <w:rPr>
          <w:sz w:val="26"/>
          <w:szCs w:val="26"/>
        </w:rPr>
        <w:t>И</w:t>
      </w:r>
      <w:r w:rsidR="00E1400C" w:rsidRPr="003F0556">
        <w:rPr>
          <w:sz w:val="26"/>
          <w:szCs w:val="26"/>
        </w:rPr>
        <w:t>сполн</w:t>
      </w:r>
      <w:r w:rsidR="006B2631" w:rsidRPr="003F0556">
        <w:rPr>
          <w:sz w:val="26"/>
          <w:szCs w:val="26"/>
        </w:rPr>
        <w:t>ение</w:t>
      </w:r>
      <w:r w:rsidR="00E1400C" w:rsidRPr="003F0556">
        <w:rPr>
          <w:sz w:val="26"/>
          <w:szCs w:val="26"/>
        </w:rPr>
        <w:t xml:space="preserve"> государственной </w:t>
      </w:r>
      <w:r w:rsidR="004B0E1E" w:rsidRPr="003F0556">
        <w:rPr>
          <w:sz w:val="26"/>
          <w:szCs w:val="26"/>
        </w:rPr>
        <w:t xml:space="preserve">функции по региональному государственному контролю за применением цен </w:t>
      </w:r>
      <w:r w:rsidR="00474E4F" w:rsidRPr="003F0556">
        <w:rPr>
          <w:sz w:val="26"/>
          <w:szCs w:val="26"/>
        </w:rPr>
        <w:t xml:space="preserve">на лекарственные препараты, включенные в </w:t>
      </w:r>
      <w:hyperlink r:id="rId11" w:history="1">
        <w:r w:rsidR="00474E4F" w:rsidRPr="003F0556">
          <w:rPr>
            <w:sz w:val="26"/>
            <w:szCs w:val="26"/>
          </w:rPr>
          <w:t>перечень</w:t>
        </w:r>
      </w:hyperlink>
      <w:r w:rsidR="00E1400C" w:rsidRPr="003F0556">
        <w:rPr>
          <w:sz w:val="26"/>
          <w:szCs w:val="26"/>
        </w:rPr>
        <w:t xml:space="preserve"> ЖНВЛП </w:t>
      </w:r>
      <w:r w:rsidR="004B0E1E" w:rsidRPr="003F0556">
        <w:rPr>
          <w:sz w:val="26"/>
          <w:szCs w:val="26"/>
        </w:rPr>
        <w:t>на территории Республики Алтай осуществляется</w:t>
      </w:r>
      <w:r w:rsidR="00E1400C" w:rsidRPr="003F0556">
        <w:rPr>
          <w:sz w:val="26"/>
          <w:szCs w:val="26"/>
        </w:rPr>
        <w:t xml:space="preserve"> </w:t>
      </w:r>
      <w:r w:rsidR="00474E4F" w:rsidRPr="003F0556">
        <w:rPr>
          <w:sz w:val="26"/>
          <w:szCs w:val="26"/>
        </w:rPr>
        <w:t>Министерство</w:t>
      </w:r>
      <w:r w:rsidR="004B0E1E" w:rsidRPr="003F0556">
        <w:rPr>
          <w:sz w:val="26"/>
          <w:szCs w:val="26"/>
        </w:rPr>
        <w:t>м</w:t>
      </w:r>
      <w:r w:rsidR="00474E4F" w:rsidRPr="003F0556">
        <w:rPr>
          <w:sz w:val="26"/>
          <w:szCs w:val="26"/>
        </w:rPr>
        <w:t xml:space="preserve"> здравоохр</w:t>
      </w:r>
      <w:r w:rsidR="001F48C6" w:rsidRPr="003F0556">
        <w:rPr>
          <w:sz w:val="26"/>
          <w:szCs w:val="26"/>
        </w:rPr>
        <w:t>анения Республики Алтай (далее -</w:t>
      </w:r>
      <w:r w:rsidR="00474E4F" w:rsidRPr="003F0556">
        <w:rPr>
          <w:sz w:val="26"/>
          <w:szCs w:val="26"/>
        </w:rPr>
        <w:t xml:space="preserve"> Мин</w:t>
      </w:r>
      <w:r w:rsidR="00890981" w:rsidRPr="003F0556">
        <w:rPr>
          <w:sz w:val="26"/>
          <w:szCs w:val="26"/>
        </w:rPr>
        <w:t>истерство</w:t>
      </w:r>
      <w:r w:rsidR="00474E4F" w:rsidRPr="003F0556">
        <w:rPr>
          <w:sz w:val="26"/>
          <w:szCs w:val="26"/>
        </w:rPr>
        <w:t>).</w:t>
      </w:r>
    </w:p>
    <w:p w:rsidR="006318E2" w:rsidRPr="003F0556" w:rsidRDefault="006318E2" w:rsidP="00937F7C">
      <w:pPr>
        <w:pStyle w:val="ConsPlusNormal"/>
        <w:widowControl/>
        <w:ind w:firstLine="540"/>
        <w:jc w:val="center"/>
        <w:outlineLvl w:val="2"/>
        <w:rPr>
          <w:rFonts w:ascii="Times New Roman" w:hAnsi="Times New Roman" w:cs="Times New Roman"/>
          <w:b/>
          <w:sz w:val="26"/>
          <w:szCs w:val="26"/>
        </w:rPr>
      </w:pPr>
    </w:p>
    <w:p w:rsidR="00573A2D" w:rsidRPr="003F0556" w:rsidRDefault="00AB1A7D" w:rsidP="00937F7C">
      <w:pPr>
        <w:pStyle w:val="ConsPlusNormal"/>
        <w:widowControl/>
        <w:ind w:firstLine="540"/>
        <w:jc w:val="center"/>
        <w:outlineLvl w:val="2"/>
        <w:rPr>
          <w:rFonts w:ascii="Times New Roman" w:hAnsi="Times New Roman" w:cs="Times New Roman"/>
          <w:sz w:val="26"/>
          <w:szCs w:val="26"/>
        </w:rPr>
      </w:pPr>
      <w:r w:rsidRPr="003F0556">
        <w:rPr>
          <w:rFonts w:ascii="Times New Roman" w:hAnsi="Times New Roman" w:cs="Times New Roman"/>
          <w:sz w:val="26"/>
          <w:szCs w:val="26"/>
        </w:rPr>
        <w:t xml:space="preserve">4. </w:t>
      </w:r>
      <w:r w:rsidR="00573A2D" w:rsidRPr="003F0556">
        <w:rPr>
          <w:rFonts w:ascii="Times New Roman" w:hAnsi="Times New Roman" w:cs="Times New Roman"/>
          <w:sz w:val="26"/>
          <w:szCs w:val="26"/>
        </w:rPr>
        <w:t>Перечень нормативных правовых актов, регулирующих</w:t>
      </w:r>
    </w:p>
    <w:p w:rsidR="00573A2D" w:rsidRPr="003F0556" w:rsidRDefault="004B0E1E" w:rsidP="00937F7C">
      <w:pPr>
        <w:pStyle w:val="ConsPlusNormal"/>
        <w:widowControl/>
        <w:ind w:firstLine="540"/>
        <w:jc w:val="center"/>
        <w:rPr>
          <w:rFonts w:ascii="Times New Roman" w:hAnsi="Times New Roman" w:cs="Times New Roman"/>
          <w:sz w:val="26"/>
          <w:szCs w:val="26"/>
        </w:rPr>
      </w:pPr>
      <w:r w:rsidRPr="003F0556">
        <w:rPr>
          <w:rFonts w:ascii="Times New Roman" w:hAnsi="Times New Roman" w:cs="Times New Roman"/>
          <w:sz w:val="26"/>
          <w:szCs w:val="26"/>
        </w:rPr>
        <w:t xml:space="preserve">исполнение </w:t>
      </w:r>
      <w:r w:rsidR="00573A2D" w:rsidRPr="003F0556">
        <w:rPr>
          <w:rFonts w:ascii="Times New Roman" w:hAnsi="Times New Roman" w:cs="Times New Roman"/>
          <w:sz w:val="26"/>
          <w:szCs w:val="26"/>
        </w:rPr>
        <w:t>государственной функции</w:t>
      </w:r>
    </w:p>
    <w:p w:rsidR="00573A2D" w:rsidRPr="003F0556" w:rsidRDefault="00573A2D" w:rsidP="00937F7C">
      <w:pPr>
        <w:pStyle w:val="ConsPlusNormal"/>
        <w:widowControl/>
        <w:ind w:firstLine="540"/>
        <w:jc w:val="both"/>
        <w:rPr>
          <w:rFonts w:ascii="Times New Roman" w:hAnsi="Times New Roman" w:cs="Times New Roman"/>
          <w:sz w:val="26"/>
          <w:szCs w:val="26"/>
        </w:rPr>
      </w:pPr>
    </w:p>
    <w:p w:rsidR="00573A2D" w:rsidRPr="003F0556" w:rsidRDefault="000B5052" w:rsidP="00937F7C">
      <w:pPr>
        <w:pStyle w:val="ConsPlusNormal"/>
        <w:widowControl/>
        <w:ind w:firstLine="540"/>
        <w:jc w:val="both"/>
        <w:outlineLvl w:val="2"/>
        <w:rPr>
          <w:rFonts w:ascii="Times New Roman" w:hAnsi="Times New Roman" w:cs="Times New Roman"/>
          <w:sz w:val="26"/>
          <w:szCs w:val="26"/>
        </w:rPr>
      </w:pPr>
      <w:r w:rsidRPr="003F0556">
        <w:rPr>
          <w:rFonts w:ascii="Times New Roman" w:hAnsi="Times New Roman" w:cs="Times New Roman"/>
          <w:sz w:val="26"/>
          <w:szCs w:val="26"/>
        </w:rPr>
        <w:t>4</w:t>
      </w:r>
      <w:r w:rsidR="00573A2D" w:rsidRPr="003F0556">
        <w:rPr>
          <w:rFonts w:ascii="Times New Roman" w:hAnsi="Times New Roman" w:cs="Times New Roman"/>
          <w:sz w:val="26"/>
          <w:szCs w:val="26"/>
        </w:rPr>
        <w:t xml:space="preserve">. </w:t>
      </w:r>
      <w:r w:rsidR="004B0E1E" w:rsidRPr="003F0556">
        <w:rPr>
          <w:rFonts w:ascii="Times New Roman" w:hAnsi="Times New Roman" w:cs="Times New Roman"/>
          <w:sz w:val="26"/>
          <w:szCs w:val="26"/>
        </w:rPr>
        <w:t>Исполнение государственной функции осуществляется в соответствии с</w:t>
      </w:r>
      <w:r w:rsidR="00573A2D" w:rsidRPr="003F0556">
        <w:rPr>
          <w:rFonts w:ascii="Times New Roman" w:hAnsi="Times New Roman" w:cs="Times New Roman"/>
          <w:sz w:val="26"/>
          <w:szCs w:val="26"/>
        </w:rPr>
        <w:t>:</w:t>
      </w:r>
    </w:p>
    <w:p w:rsidR="00573A2D" w:rsidRPr="003F0556" w:rsidRDefault="002B23A9" w:rsidP="00A80632">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t>а</w:t>
      </w:r>
      <w:r w:rsidR="00573A2D" w:rsidRPr="003F0556">
        <w:rPr>
          <w:rFonts w:ascii="Times New Roman" w:hAnsi="Times New Roman" w:cs="Times New Roman"/>
          <w:sz w:val="26"/>
          <w:szCs w:val="26"/>
        </w:rPr>
        <w:t xml:space="preserve">) </w:t>
      </w:r>
      <w:hyperlink r:id="rId12" w:history="1">
        <w:r w:rsidR="00573A2D" w:rsidRPr="003F0556">
          <w:rPr>
            <w:rFonts w:ascii="Times New Roman" w:hAnsi="Times New Roman" w:cs="Times New Roman"/>
            <w:sz w:val="26"/>
            <w:szCs w:val="26"/>
          </w:rPr>
          <w:t>Закон</w:t>
        </w:r>
      </w:hyperlink>
      <w:r w:rsidR="004B0E1E" w:rsidRPr="003F0556">
        <w:rPr>
          <w:rFonts w:ascii="Times New Roman" w:hAnsi="Times New Roman" w:cs="Times New Roman"/>
          <w:sz w:val="26"/>
          <w:szCs w:val="26"/>
        </w:rPr>
        <w:t>ом</w:t>
      </w:r>
      <w:r w:rsidR="00573A2D" w:rsidRPr="003F0556">
        <w:rPr>
          <w:rFonts w:ascii="Times New Roman" w:hAnsi="Times New Roman" w:cs="Times New Roman"/>
          <w:sz w:val="26"/>
          <w:szCs w:val="26"/>
        </w:rPr>
        <w:t xml:space="preserve"> Российской Федерации от 7 февраля 1992 г</w:t>
      </w:r>
      <w:r w:rsidR="000B3CB6" w:rsidRPr="003F0556">
        <w:rPr>
          <w:rFonts w:ascii="Times New Roman" w:hAnsi="Times New Roman" w:cs="Times New Roman"/>
          <w:sz w:val="26"/>
          <w:szCs w:val="26"/>
        </w:rPr>
        <w:t>ода</w:t>
      </w:r>
      <w:r w:rsidR="00573A2D" w:rsidRPr="003F0556">
        <w:rPr>
          <w:rFonts w:ascii="Times New Roman" w:hAnsi="Times New Roman" w:cs="Times New Roman"/>
          <w:sz w:val="26"/>
          <w:szCs w:val="26"/>
        </w:rPr>
        <w:t xml:space="preserve"> № 2300-1 </w:t>
      </w:r>
      <w:r w:rsidR="00670312" w:rsidRPr="003F0556">
        <w:rPr>
          <w:rFonts w:ascii="Times New Roman" w:hAnsi="Times New Roman" w:cs="Times New Roman"/>
          <w:sz w:val="26"/>
          <w:szCs w:val="26"/>
        </w:rPr>
        <w:t>«</w:t>
      </w:r>
      <w:r w:rsidR="00573A2D" w:rsidRPr="003F0556">
        <w:rPr>
          <w:rFonts w:ascii="Times New Roman" w:hAnsi="Times New Roman" w:cs="Times New Roman"/>
          <w:sz w:val="26"/>
          <w:szCs w:val="26"/>
        </w:rPr>
        <w:t>О защите прав потребителей</w:t>
      </w:r>
      <w:r w:rsidR="00670312" w:rsidRPr="003F0556">
        <w:rPr>
          <w:rFonts w:ascii="Times New Roman" w:hAnsi="Times New Roman" w:cs="Times New Roman"/>
          <w:sz w:val="26"/>
          <w:szCs w:val="26"/>
        </w:rPr>
        <w:t>»</w:t>
      </w:r>
      <w:r w:rsidR="00573A2D" w:rsidRPr="003F0556">
        <w:rPr>
          <w:rFonts w:ascii="Times New Roman" w:hAnsi="Times New Roman" w:cs="Times New Roman"/>
          <w:sz w:val="26"/>
          <w:szCs w:val="26"/>
        </w:rPr>
        <w:t xml:space="preserve"> (</w:t>
      </w:r>
      <w:r w:rsidR="004B0E1E" w:rsidRPr="003F0556">
        <w:rPr>
          <w:rFonts w:ascii="Times New Roman" w:hAnsi="Times New Roman" w:cs="Times New Roman"/>
          <w:sz w:val="26"/>
          <w:szCs w:val="26"/>
        </w:rPr>
        <w:t>Собрание законодательства Российской Федерации</w:t>
      </w:r>
      <w:r w:rsidR="009E293E" w:rsidRPr="003F0556">
        <w:rPr>
          <w:rFonts w:ascii="Times New Roman" w:hAnsi="Times New Roman" w:cs="Times New Roman"/>
          <w:sz w:val="26"/>
          <w:szCs w:val="26"/>
        </w:rPr>
        <w:t xml:space="preserve">, </w:t>
      </w:r>
      <w:r w:rsidR="00105202" w:rsidRPr="003F0556">
        <w:rPr>
          <w:rFonts w:ascii="Times New Roman" w:hAnsi="Times New Roman" w:cs="Times New Roman"/>
          <w:sz w:val="26"/>
          <w:szCs w:val="26"/>
        </w:rPr>
        <w:t>1996</w:t>
      </w:r>
      <w:r w:rsidR="000F10FE" w:rsidRPr="003F0556">
        <w:rPr>
          <w:rFonts w:ascii="Times New Roman" w:hAnsi="Times New Roman" w:cs="Times New Roman"/>
          <w:sz w:val="26"/>
          <w:szCs w:val="26"/>
        </w:rPr>
        <w:t xml:space="preserve">, № 3; 1999, № 51; 2002, № 1 (часть </w:t>
      </w:r>
      <w:r w:rsidR="00105202" w:rsidRPr="003F0556">
        <w:rPr>
          <w:rFonts w:ascii="Times New Roman" w:hAnsi="Times New Roman" w:cs="Times New Roman"/>
          <w:sz w:val="26"/>
          <w:szCs w:val="26"/>
        </w:rPr>
        <w:t>1);</w:t>
      </w:r>
      <w:r w:rsidR="000B3CB6" w:rsidRPr="003F0556">
        <w:rPr>
          <w:rFonts w:ascii="Times New Roman" w:hAnsi="Times New Roman" w:cs="Times New Roman"/>
          <w:sz w:val="26"/>
          <w:szCs w:val="26"/>
        </w:rPr>
        <w:t xml:space="preserve"> 2</w:t>
      </w:r>
      <w:r w:rsidR="00105202" w:rsidRPr="003F0556">
        <w:rPr>
          <w:rFonts w:ascii="Times New Roman" w:hAnsi="Times New Roman" w:cs="Times New Roman"/>
          <w:sz w:val="26"/>
          <w:szCs w:val="26"/>
        </w:rPr>
        <w:t xml:space="preserve">004, № 35, № 45, </w:t>
      </w:r>
      <w:r w:rsidR="000F10FE" w:rsidRPr="003F0556">
        <w:rPr>
          <w:rFonts w:ascii="Times New Roman" w:hAnsi="Times New Roman" w:cs="Times New Roman"/>
          <w:sz w:val="26"/>
          <w:szCs w:val="26"/>
        </w:rPr>
        <w:t>№ 52 (часть 1); 2006, № 31 (часть 1</w:t>
      </w:r>
      <w:r w:rsidR="00105202" w:rsidRPr="003F0556">
        <w:rPr>
          <w:rFonts w:ascii="Times New Roman" w:hAnsi="Times New Roman" w:cs="Times New Roman"/>
          <w:sz w:val="26"/>
          <w:szCs w:val="26"/>
        </w:rPr>
        <w:t xml:space="preserve">), № 43, </w:t>
      </w:r>
      <w:r w:rsidR="000F10FE" w:rsidRPr="003F0556">
        <w:rPr>
          <w:rFonts w:ascii="Times New Roman" w:hAnsi="Times New Roman" w:cs="Times New Roman"/>
          <w:sz w:val="26"/>
          <w:szCs w:val="26"/>
        </w:rPr>
        <w:t xml:space="preserve">№ 48; 2007, № 44; 2008, № 30 (часть </w:t>
      </w:r>
      <w:r w:rsidR="00105202" w:rsidRPr="003F0556">
        <w:rPr>
          <w:rFonts w:ascii="Times New Roman" w:hAnsi="Times New Roman" w:cs="Times New Roman"/>
          <w:sz w:val="26"/>
          <w:szCs w:val="26"/>
        </w:rPr>
        <w:t>2);</w:t>
      </w:r>
      <w:r w:rsidR="000B3CB6" w:rsidRPr="003F0556">
        <w:rPr>
          <w:rFonts w:ascii="Times New Roman" w:hAnsi="Times New Roman" w:cs="Times New Roman"/>
          <w:sz w:val="26"/>
          <w:szCs w:val="26"/>
        </w:rPr>
        <w:t xml:space="preserve"> 2</w:t>
      </w:r>
      <w:r w:rsidR="00105202" w:rsidRPr="003F0556">
        <w:rPr>
          <w:rFonts w:ascii="Times New Roman" w:hAnsi="Times New Roman" w:cs="Times New Roman"/>
          <w:sz w:val="26"/>
          <w:szCs w:val="26"/>
        </w:rPr>
        <w:t xml:space="preserve">009, </w:t>
      </w:r>
      <w:r w:rsidR="000F10FE" w:rsidRPr="003F0556">
        <w:rPr>
          <w:rFonts w:ascii="Times New Roman" w:hAnsi="Times New Roman" w:cs="Times New Roman"/>
          <w:sz w:val="26"/>
          <w:szCs w:val="26"/>
        </w:rPr>
        <w:t xml:space="preserve">№ 23, № 48; 2011, № 27, № 30 (часть </w:t>
      </w:r>
      <w:r w:rsidR="00105202" w:rsidRPr="003F0556">
        <w:rPr>
          <w:rFonts w:ascii="Times New Roman" w:hAnsi="Times New Roman" w:cs="Times New Roman"/>
          <w:sz w:val="26"/>
          <w:szCs w:val="26"/>
        </w:rPr>
        <w:t>1); 2012, № 26, № 31; 2013, № 27, № 51; 2014, № 19;</w:t>
      </w:r>
      <w:r w:rsidR="000B3CB6" w:rsidRPr="003F0556">
        <w:rPr>
          <w:rFonts w:ascii="Times New Roman" w:hAnsi="Times New Roman" w:cs="Times New Roman"/>
          <w:sz w:val="26"/>
          <w:szCs w:val="26"/>
        </w:rPr>
        <w:t xml:space="preserve"> 2015, № 29 (часть </w:t>
      </w:r>
      <w:r w:rsidR="000B3CB6" w:rsidRPr="003F0556">
        <w:rPr>
          <w:rFonts w:ascii="Times New Roman" w:hAnsi="Times New Roman" w:cs="Times New Roman"/>
          <w:sz w:val="26"/>
          <w:szCs w:val="26"/>
          <w:lang w:val="en-US"/>
        </w:rPr>
        <w:t>I</w:t>
      </w:r>
      <w:r w:rsidR="000B3CB6" w:rsidRPr="003F0556">
        <w:rPr>
          <w:rFonts w:ascii="Times New Roman" w:hAnsi="Times New Roman" w:cs="Times New Roman"/>
          <w:sz w:val="26"/>
          <w:szCs w:val="26"/>
        </w:rPr>
        <w:t>)</w:t>
      </w:r>
      <w:r w:rsidR="00573A2D" w:rsidRPr="003F0556">
        <w:rPr>
          <w:rFonts w:ascii="Times New Roman" w:hAnsi="Times New Roman" w:cs="Times New Roman"/>
          <w:sz w:val="26"/>
          <w:szCs w:val="26"/>
        </w:rPr>
        <w:t xml:space="preserve">; </w:t>
      </w:r>
    </w:p>
    <w:p w:rsidR="00573A2D" w:rsidRPr="003F0556" w:rsidRDefault="002B23A9" w:rsidP="00A6249C">
      <w:pPr>
        <w:pStyle w:val="ConsPlusTitle"/>
        <w:widowControl/>
        <w:ind w:firstLine="540"/>
        <w:jc w:val="both"/>
        <w:rPr>
          <w:rFonts w:ascii="Times New Roman" w:hAnsi="Times New Roman" w:cs="Times New Roman"/>
          <w:b w:val="0"/>
          <w:sz w:val="26"/>
          <w:szCs w:val="26"/>
        </w:rPr>
      </w:pPr>
      <w:r w:rsidRPr="003F0556">
        <w:rPr>
          <w:rFonts w:ascii="Times New Roman" w:hAnsi="Times New Roman" w:cs="Times New Roman"/>
          <w:b w:val="0"/>
          <w:sz w:val="26"/>
          <w:szCs w:val="26"/>
        </w:rPr>
        <w:t>б</w:t>
      </w:r>
      <w:r w:rsidR="004B0E1E" w:rsidRPr="003F0556">
        <w:rPr>
          <w:rFonts w:ascii="Times New Roman" w:hAnsi="Times New Roman" w:cs="Times New Roman"/>
          <w:b w:val="0"/>
          <w:sz w:val="26"/>
          <w:szCs w:val="26"/>
        </w:rPr>
        <w:t>) Федеральными</w:t>
      </w:r>
      <w:r w:rsidR="00573A2D" w:rsidRPr="003F0556">
        <w:rPr>
          <w:rFonts w:ascii="Times New Roman" w:hAnsi="Times New Roman" w:cs="Times New Roman"/>
          <w:b w:val="0"/>
          <w:sz w:val="26"/>
          <w:szCs w:val="26"/>
        </w:rPr>
        <w:t xml:space="preserve"> </w:t>
      </w:r>
      <w:hyperlink r:id="rId13" w:history="1">
        <w:r w:rsidR="00573A2D" w:rsidRPr="003F0556">
          <w:rPr>
            <w:rFonts w:ascii="Times New Roman" w:hAnsi="Times New Roman" w:cs="Times New Roman"/>
            <w:b w:val="0"/>
            <w:sz w:val="26"/>
            <w:szCs w:val="26"/>
          </w:rPr>
          <w:t>закон</w:t>
        </w:r>
      </w:hyperlink>
      <w:r w:rsidR="004B0E1E" w:rsidRPr="003F0556">
        <w:rPr>
          <w:rFonts w:ascii="Times New Roman" w:hAnsi="Times New Roman" w:cs="Times New Roman"/>
          <w:b w:val="0"/>
          <w:sz w:val="26"/>
          <w:szCs w:val="26"/>
        </w:rPr>
        <w:t>ами</w:t>
      </w:r>
      <w:r w:rsidR="00573A2D" w:rsidRPr="003F0556">
        <w:rPr>
          <w:rFonts w:ascii="Times New Roman" w:hAnsi="Times New Roman" w:cs="Times New Roman"/>
          <w:b w:val="0"/>
          <w:sz w:val="26"/>
          <w:szCs w:val="26"/>
        </w:rPr>
        <w:t>:</w:t>
      </w:r>
    </w:p>
    <w:p w:rsidR="004B0E1E" w:rsidRPr="003F0556" w:rsidRDefault="004B0E1E" w:rsidP="004B0E1E">
      <w:pPr>
        <w:autoSpaceDE w:val="0"/>
        <w:autoSpaceDN w:val="0"/>
        <w:adjustRightInd w:val="0"/>
        <w:ind w:firstLine="540"/>
        <w:jc w:val="both"/>
        <w:rPr>
          <w:sz w:val="26"/>
          <w:szCs w:val="26"/>
        </w:rPr>
      </w:pPr>
      <w:r w:rsidRPr="003F0556">
        <w:rPr>
          <w:sz w:val="26"/>
          <w:szCs w:val="26"/>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1F5B" w:rsidRPr="003F0556">
        <w:rPr>
          <w:sz w:val="26"/>
          <w:szCs w:val="26"/>
        </w:rPr>
        <w:t xml:space="preserve"> </w:t>
      </w:r>
      <w:r w:rsidRPr="003F0556">
        <w:rPr>
          <w:sz w:val="26"/>
          <w:szCs w:val="26"/>
        </w:rPr>
        <w:t>(Собрание законодательства Р</w:t>
      </w:r>
      <w:r w:rsidR="00961F5B" w:rsidRPr="003F0556">
        <w:rPr>
          <w:sz w:val="26"/>
          <w:szCs w:val="26"/>
        </w:rPr>
        <w:t xml:space="preserve">оссийской </w:t>
      </w:r>
      <w:r w:rsidRPr="003F0556">
        <w:rPr>
          <w:sz w:val="26"/>
          <w:szCs w:val="26"/>
        </w:rPr>
        <w:t>Ф</w:t>
      </w:r>
      <w:r w:rsidR="00961F5B" w:rsidRPr="003F0556">
        <w:rPr>
          <w:sz w:val="26"/>
          <w:szCs w:val="26"/>
        </w:rPr>
        <w:t>едерации</w:t>
      </w:r>
      <w:r w:rsidRPr="003F0556">
        <w:rPr>
          <w:sz w:val="26"/>
          <w:szCs w:val="26"/>
        </w:rPr>
        <w:t>, 2008, № 52</w:t>
      </w:r>
      <w:r w:rsidR="00553827" w:rsidRPr="003F0556">
        <w:rPr>
          <w:sz w:val="26"/>
          <w:szCs w:val="26"/>
        </w:rPr>
        <w:t>;</w:t>
      </w:r>
      <w:r w:rsidRPr="003F0556">
        <w:rPr>
          <w:sz w:val="26"/>
          <w:szCs w:val="26"/>
        </w:rPr>
        <w:t xml:space="preserve"> 2009, № 18, № 29, № 48, №</w:t>
      </w:r>
      <w:r w:rsidR="00553827" w:rsidRPr="003F0556">
        <w:rPr>
          <w:sz w:val="26"/>
          <w:szCs w:val="26"/>
        </w:rPr>
        <w:t xml:space="preserve"> 52;</w:t>
      </w:r>
      <w:r w:rsidRPr="003F0556">
        <w:rPr>
          <w:sz w:val="26"/>
          <w:szCs w:val="26"/>
        </w:rPr>
        <w:t xml:space="preserve"> 2010, № 17, № 18, № 31, №</w:t>
      </w:r>
      <w:r w:rsidR="00553827" w:rsidRPr="003F0556">
        <w:rPr>
          <w:sz w:val="26"/>
          <w:szCs w:val="26"/>
        </w:rPr>
        <w:t xml:space="preserve"> 32;</w:t>
      </w:r>
      <w:r w:rsidRPr="003F0556">
        <w:rPr>
          <w:sz w:val="26"/>
          <w:szCs w:val="26"/>
        </w:rPr>
        <w:t xml:space="preserve"> 2011, № 1, № 17, № 23, № 27, №</w:t>
      </w:r>
      <w:r w:rsidR="00553827" w:rsidRPr="003F0556">
        <w:rPr>
          <w:sz w:val="26"/>
          <w:szCs w:val="26"/>
        </w:rPr>
        <w:t xml:space="preserve"> 30;</w:t>
      </w:r>
      <w:r w:rsidRPr="003F0556">
        <w:rPr>
          <w:sz w:val="26"/>
          <w:szCs w:val="26"/>
        </w:rPr>
        <w:t xml:space="preserve"> 2012, № 19, № 26</w:t>
      </w:r>
      <w:r w:rsidR="00553827" w:rsidRPr="003F0556">
        <w:rPr>
          <w:sz w:val="26"/>
          <w:szCs w:val="26"/>
        </w:rPr>
        <w:t>, № 31, № 47;</w:t>
      </w:r>
      <w:r w:rsidRPr="003F0556">
        <w:rPr>
          <w:sz w:val="26"/>
          <w:szCs w:val="26"/>
        </w:rPr>
        <w:t xml:space="preserve"> 2013, № 9, № 27, № 30 (часть </w:t>
      </w:r>
      <w:r w:rsidRPr="003F0556">
        <w:rPr>
          <w:sz w:val="26"/>
          <w:szCs w:val="26"/>
          <w:lang w:val="en-US"/>
        </w:rPr>
        <w:t>I</w:t>
      </w:r>
      <w:r w:rsidRPr="003F0556">
        <w:rPr>
          <w:sz w:val="26"/>
          <w:szCs w:val="26"/>
        </w:rPr>
        <w:t xml:space="preserve">), № 44, № 48, № 49 (часть </w:t>
      </w:r>
      <w:r w:rsidRPr="003F0556">
        <w:rPr>
          <w:sz w:val="26"/>
          <w:szCs w:val="26"/>
          <w:lang w:val="en-US"/>
        </w:rPr>
        <w:t>I</w:t>
      </w:r>
      <w:r w:rsidRPr="003F0556">
        <w:rPr>
          <w:sz w:val="26"/>
          <w:szCs w:val="26"/>
        </w:rPr>
        <w:t xml:space="preserve">), № 52 (часть </w:t>
      </w:r>
      <w:r w:rsidRPr="003F0556">
        <w:rPr>
          <w:sz w:val="26"/>
          <w:szCs w:val="26"/>
          <w:lang w:val="en-US"/>
        </w:rPr>
        <w:t>I</w:t>
      </w:r>
      <w:r w:rsidR="00553827" w:rsidRPr="003F0556">
        <w:rPr>
          <w:sz w:val="26"/>
          <w:szCs w:val="26"/>
        </w:rPr>
        <w:t>);</w:t>
      </w:r>
      <w:r w:rsidRPr="003F0556">
        <w:rPr>
          <w:sz w:val="26"/>
          <w:szCs w:val="26"/>
        </w:rPr>
        <w:t xml:space="preserve"> 2014, № 11, № 26 (часть </w:t>
      </w:r>
      <w:r w:rsidRPr="003F0556">
        <w:rPr>
          <w:sz w:val="26"/>
          <w:szCs w:val="26"/>
          <w:lang w:val="en-US"/>
        </w:rPr>
        <w:t>I</w:t>
      </w:r>
      <w:r w:rsidRPr="003F0556">
        <w:rPr>
          <w:sz w:val="26"/>
          <w:szCs w:val="26"/>
        </w:rPr>
        <w:t xml:space="preserve">), № 30 (часть </w:t>
      </w:r>
      <w:r w:rsidRPr="003F0556">
        <w:rPr>
          <w:sz w:val="26"/>
          <w:szCs w:val="26"/>
          <w:lang w:val="en-US"/>
        </w:rPr>
        <w:t>I</w:t>
      </w:r>
      <w:r w:rsidR="00553827" w:rsidRPr="003F0556">
        <w:rPr>
          <w:sz w:val="26"/>
          <w:szCs w:val="26"/>
        </w:rPr>
        <w:t>), № 42, № 48;</w:t>
      </w:r>
      <w:r w:rsidRPr="003F0556">
        <w:rPr>
          <w:sz w:val="26"/>
          <w:szCs w:val="26"/>
        </w:rPr>
        <w:t xml:space="preserve"> 2015, № 1 (часть </w:t>
      </w:r>
      <w:r w:rsidRPr="003F0556">
        <w:rPr>
          <w:sz w:val="26"/>
          <w:szCs w:val="26"/>
          <w:lang w:val="en-US"/>
        </w:rPr>
        <w:t>I</w:t>
      </w:r>
      <w:r w:rsidRPr="003F0556">
        <w:rPr>
          <w:sz w:val="26"/>
          <w:szCs w:val="26"/>
        </w:rPr>
        <w:t xml:space="preserve">), № 14, № 18, № 27, № 29 (часть </w:t>
      </w:r>
      <w:r w:rsidRPr="003F0556">
        <w:rPr>
          <w:sz w:val="26"/>
          <w:szCs w:val="26"/>
          <w:lang w:val="en-US"/>
        </w:rPr>
        <w:t>I</w:t>
      </w:r>
      <w:r w:rsidRPr="003F0556">
        <w:rPr>
          <w:sz w:val="26"/>
          <w:szCs w:val="26"/>
        </w:rPr>
        <w:t>);</w:t>
      </w:r>
    </w:p>
    <w:p w:rsidR="00573A2D" w:rsidRPr="003F0556" w:rsidRDefault="00573A2D" w:rsidP="00E45144">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t xml:space="preserve">от </w:t>
      </w:r>
      <w:r w:rsidR="006F0255" w:rsidRPr="003F0556">
        <w:rPr>
          <w:rFonts w:ascii="Times New Roman" w:hAnsi="Times New Roman" w:cs="Times New Roman"/>
          <w:sz w:val="26"/>
          <w:szCs w:val="26"/>
        </w:rPr>
        <w:t xml:space="preserve">27 июля 2010 </w:t>
      </w:r>
      <w:r w:rsidR="000B3CB6" w:rsidRPr="003F0556">
        <w:rPr>
          <w:rFonts w:ascii="Times New Roman" w:hAnsi="Times New Roman" w:cs="Times New Roman"/>
          <w:sz w:val="26"/>
          <w:szCs w:val="26"/>
        </w:rPr>
        <w:t xml:space="preserve">года </w:t>
      </w:r>
      <w:r w:rsidR="006F0255" w:rsidRPr="003F0556">
        <w:rPr>
          <w:rFonts w:ascii="Times New Roman" w:hAnsi="Times New Roman" w:cs="Times New Roman"/>
          <w:sz w:val="26"/>
          <w:szCs w:val="26"/>
        </w:rPr>
        <w:t>№ 210-ФЗ «Об организации предоставления государственных и муниципальных услуг»</w:t>
      </w:r>
      <w:r w:rsidRPr="003F0556">
        <w:rPr>
          <w:rFonts w:ascii="Times New Roman" w:hAnsi="Times New Roman" w:cs="Times New Roman"/>
          <w:sz w:val="26"/>
          <w:szCs w:val="26"/>
        </w:rPr>
        <w:t xml:space="preserve"> (</w:t>
      </w:r>
      <w:r w:rsidR="00D64AD2" w:rsidRPr="003F0556">
        <w:rPr>
          <w:rFonts w:ascii="Times New Roman" w:hAnsi="Times New Roman" w:cs="Times New Roman"/>
          <w:sz w:val="26"/>
          <w:szCs w:val="26"/>
        </w:rPr>
        <w:t>С</w:t>
      </w:r>
      <w:r w:rsidR="00553827" w:rsidRPr="003F0556">
        <w:rPr>
          <w:rFonts w:ascii="Times New Roman" w:hAnsi="Times New Roman" w:cs="Times New Roman"/>
          <w:sz w:val="26"/>
          <w:szCs w:val="26"/>
        </w:rPr>
        <w:t>обрание</w:t>
      </w:r>
      <w:r w:rsidR="00D64AD2" w:rsidRPr="003F0556">
        <w:rPr>
          <w:rFonts w:ascii="Times New Roman" w:hAnsi="Times New Roman" w:cs="Times New Roman"/>
          <w:sz w:val="26"/>
          <w:szCs w:val="26"/>
        </w:rPr>
        <w:t xml:space="preserve"> законодательства Р</w:t>
      </w:r>
      <w:r w:rsidR="00553827" w:rsidRPr="003F0556">
        <w:rPr>
          <w:rFonts w:ascii="Times New Roman" w:hAnsi="Times New Roman" w:cs="Times New Roman"/>
          <w:sz w:val="26"/>
          <w:szCs w:val="26"/>
        </w:rPr>
        <w:t xml:space="preserve">оссийской </w:t>
      </w:r>
      <w:r w:rsidR="00D64AD2" w:rsidRPr="003F0556">
        <w:rPr>
          <w:rFonts w:ascii="Times New Roman" w:hAnsi="Times New Roman" w:cs="Times New Roman"/>
          <w:sz w:val="26"/>
          <w:szCs w:val="26"/>
        </w:rPr>
        <w:t>Ф</w:t>
      </w:r>
      <w:r w:rsidR="00553827" w:rsidRPr="003F0556">
        <w:rPr>
          <w:rFonts w:ascii="Times New Roman" w:hAnsi="Times New Roman" w:cs="Times New Roman"/>
          <w:sz w:val="26"/>
          <w:szCs w:val="26"/>
        </w:rPr>
        <w:t>едерации</w:t>
      </w:r>
      <w:r w:rsidR="00D64AD2" w:rsidRPr="003F0556">
        <w:rPr>
          <w:rFonts w:ascii="Times New Roman" w:hAnsi="Times New Roman" w:cs="Times New Roman"/>
          <w:sz w:val="26"/>
          <w:szCs w:val="26"/>
        </w:rPr>
        <w:t>,</w:t>
      </w:r>
      <w:r w:rsidR="004A2A30" w:rsidRPr="003F0556">
        <w:rPr>
          <w:rFonts w:ascii="Times New Roman" w:hAnsi="Times New Roman" w:cs="Times New Roman"/>
          <w:sz w:val="26"/>
          <w:szCs w:val="26"/>
        </w:rPr>
        <w:t xml:space="preserve"> 2011, № 15, № 2</w:t>
      </w:r>
      <w:r w:rsidR="000F10FE" w:rsidRPr="003F0556">
        <w:rPr>
          <w:rFonts w:ascii="Times New Roman" w:hAnsi="Times New Roman" w:cs="Times New Roman"/>
          <w:sz w:val="26"/>
          <w:szCs w:val="26"/>
        </w:rPr>
        <w:t xml:space="preserve">7, № 29, № 30 (часть 1), № 49 (часть </w:t>
      </w:r>
      <w:r w:rsidR="00553827" w:rsidRPr="003F0556">
        <w:rPr>
          <w:rFonts w:ascii="Times New Roman" w:hAnsi="Times New Roman" w:cs="Times New Roman"/>
          <w:sz w:val="26"/>
          <w:szCs w:val="26"/>
        </w:rPr>
        <w:t>5); 2012, № 31;</w:t>
      </w:r>
      <w:r w:rsidR="004A2A30" w:rsidRPr="003F0556">
        <w:rPr>
          <w:rFonts w:ascii="Times New Roman" w:hAnsi="Times New Roman" w:cs="Times New Roman"/>
          <w:sz w:val="26"/>
          <w:szCs w:val="26"/>
        </w:rPr>
        <w:t xml:space="preserve"> 2013, № 14, № 27, № 30 (часть </w:t>
      </w:r>
      <w:r w:rsidR="004A2A30" w:rsidRPr="003F0556">
        <w:rPr>
          <w:rFonts w:ascii="Times New Roman" w:hAnsi="Times New Roman" w:cs="Times New Roman"/>
          <w:sz w:val="26"/>
          <w:szCs w:val="26"/>
          <w:lang w:val="en-US"/>
        </w:rPr>
        <w:t>I</w:t>
      </w:r>
      <w:r w:rsidR="004A2A30" w:rsidRPr="003F0556">
        <w:rPr>
          <w:rFonts w:ascii="Times New Roman" w:hAnsi="Times New Roman" w:cs="Times New Roman"/>
          <w:sz w:val="26"/>
          <w:szCs w:val="26"/>
        </w:rPr>
        <w:t xml:space="preserve">), № 51, № 52 (часть </w:t>
      </w:r>
      <w:r w:rsidR="004A2A30" w:rsidRPr="003F0556">
        <w:rPr>
          <w:rFonts w:ascii="Times New Roman" w:hAnsi="Times New Roman" w:cs="Times New Roman"/>
          <w:sz w:val="26"/>
          <w:szCs w:val="26"/>
          <w:lang w:val="en-US"/>
        </w:rPr>
        <w:t>I</w:t>
      </w:r>
      <w:r w:rsidR="004A2A30" w:rsidRPr="003F0556">
        <w:rPr>
          <w:rFonts w:ascii="Times New Roman" w:hAnsi="Times New Roman" w:cs="Times New Roman"/>
          <w:sz w:val="26"/>
          <w:szCs w:val="26"/>
        </w:rPr>
        <w:t xml:space="preserve">), № 26 (часть </w:t>
      </w:r>
      <w:r w:rsidR="004A2A30" w:rsidRPr="003F0556">
        <w:rPr>
          <w:rFonts w:ascii="Times New Roman" w:hAnsi="Times New Roman" w:cs="Times New Roman"/>
          <w:sz w:val="26"/>
          <w:szCs w:val="26"/>
          <w:lang w:val="en-US"/>
        </w:rPr>
        <w:t>I</w:t>
      </w:r>
      <w:r w:rsidR="004A2A30" w:rsidRPr="003F0556">
        <w:rPr>
          <w:rFonts w:ascii="Times New Roman" w:hAnsi="Times New Roman" w:cs="Times New Roman"/>
          <w:sz w:val="26"/>
          <w:szCs w:val="26"/>
        </w:rPr>
        <w:t xml:space="preserve">), № 30 (часть </w:t>
      </w:r>
      <w:r w:rsidR="004A2A30" w:rsidRPr="003F0556">
        <w:rPr>
          <w:rFonts w:ascii="Times New Roman" w:hAnsi="Times New Roman" w:cs="Times New Roman"/>
          <w:sz w:val="26"/>
          <w:szCs w:val="26"/>
          <w:lang w:val="en-US"/>
        </w:rPr>
        <w:t>I</w:t>
      </w:r>
      <w:r w:rsidR="00553827" w:rsidRPr="003F0556">
        <w:rPr>
          <w:rFonts w:ascii="Times New Roman" w:hAnsi="Times New Roman" w:cs="Times New Roman"/>
          <w:sz w:val="26"/>
          <w:szCs w:val="26"/>
        </w:rPr>
        <w:t>);</w:t>
      </w:r>
      <w:r w:rsidR="004A2A30" w:rsidRPr="003F0556">
        <w:rPr>
          <w:rFonts w:ascii="Times New Roman" w:hAnsi="Times New Roman" w:cs="Times New Roman"/>
          <w:sz w:val="26"/>
          <w:szCs w:val="26"/>
        </w:rPr>
        <w:t xml:space="preserve"> 2015, № 1 (часть </w:t>
      </w:r>
      <w:r w:rsidR="004A2A30" w:rsidRPr="003F0556">
        <w:rPr>
          <w:rFonts w:ascii="Times New Roman" w:hAnsi="Times New Roman" w:cs="Times New Roman"/>
          <w:sz w:val="26"/>
          <w:szCs w:val="26"/>
          <w:lang w:val="en-US"/>
        </w:rPr>
        <w:t>I</w:t>
      </w:r>
      <w:r w:rsidR="004A2A30" w:rsidRPr="003F0556">
        <w:rPr>
          <w:rFonts w:ascii="Times New Roman" w:hAnsi="Times New Roman" w:cs="Times New Roman"/>
          <w:sz w:val="26"/>
          <w:szCs w:val="26"/>
        </w:rPr>
        <w:t xml:space="preserve">), № 10, № 29 (часть </w:t>
      </w:r>
      <w:r w:rsidR="004A2A30" w:rsidRPr="003F0556">
        <w:rPr>
          <w:rFonts w:ascii="Times New Roman" w:hAnsi="Times New Roman" w:cs="Times New Roman"/>
          <w:sz w:val="26"/>
          <w:szCs w:val="26"/>
          <w:lang w:val="en-US"/>
        </w:rPr>
        <w:t>I</w:t>
      </w:r>
      <w:r w:rsidRPr="003F0556">
        <w:rPr>
          <w:rFonts w:ascii="Times New Roman" w:hAnsi="Times New Roman" w:cs="Times New Roman"/>
          <w:sz w:val="26"/>
          <w:szCs w:val="26"/>
        </w:rPr>
        <w:t>)</w:t>
      </w:r>
      <w:r w:rsidR="007121F4" w:rsidRPr="003F0556">
        <w:rPr>
          <w:rFonts w:ascii="Times New Roman" w:hAnsi="Times New Roman" w:cs="Times New Roman"/>
          <w:sz w:val="26"/>
          <w:szCs w:val="26"/>
        </w:rPr>
        <w:t>;</w:t>
      </w:r>
      <w:r w:rsidRPr="003F0556">
        <w:rPr>
          <w:rFonts w:ascii="Times New Roman" w:hAnsi="Times New Roman" w:cs="Times New Roman"/>
          <w:sz w:val="26"/>
          <w:szCs w:val="26"/>
        </w:rPr>
        <w:t xml:space="preserve"> </w:t>
      </w:r>
    </w:p>
    <w:p w:rsidR="00573A2D" w:rsidRPr="003F0556" w:rsidRDefault="000B3CB6" w:rsidP="00A6249C">
      <w:pPr>
        <w:autoSpaceDE w:val="0"/>
        <w:autoSpaceDN w:val="0"/>
        <w:adjustRightInd w:val="0"/>
        <w:ind w:firstLine="540"/>
        <w:jc w:val="both"/>
        <w:rPr>
          <w:sz w:val="26"/>
          <w:szCs w:val="26"/>
        </w:rPr>
      </w:pPr>
      <w:r w:rsidRPr="003F0556">
        <w:rPr>
          <w:sz w:val="26"/>
          <w:szCs w:val="26"/>
        </w:rPr>
        <w:t xml:space="preserve">от </w:t>
      </w:r>
      <w:r w:rsidR="00A6249C" w:rsidRPr="003F0556">
        <w:rPr>
          <w:sz w:val="26"/>
          <w:szCs w:val="26"/>
        </w:rPr>
        <w:t>9 февраля 2009 года № 8-ФЗ «Об обеспечении доступа к информации о деятельности государственных органов и органов местного сам</w:t>
      </w:r>
      <w:r w:rsidR="00A6249C" w:rsidRPr="003F0556">
        <w:rPr>
          <w:sz w:val="26"/>
          <w:szCs w:val="26"/>
        </w:rPr>
        <w:t>о</w:t>
      </w:r>
      <w:r w:rsidR="00A6249C" w:rsidRPr="003F0556">
        <w:rPr>
          <w:sz w:val="26"/>
          <w:szCs w:val="26"/>
        </w:rPr>
        <w:t>управления»</w:t>
      </w:r>
      <w:r w:rsidRPr="003F0556">
        <w:rPr>
          <w:sz w:val="26"/>
          <w:szCs w:val="26"/>
        </w:rPr>
        <w:t xml:space="preserve"> (Собрание законодательства Р</w:t>
      </w:r>
      <w:r w:rsidR="00553827" w:rsidRPr="003F0556">
        <w:rPr>
          <w:sz w:val="26"/>
          <w:szCs w:val="26"/>
        </w:rPr>
        <w:t xml:space="preserve">оссийской </w:t>
      </w:r>
      <w:r w:rsidRPr="003F0556">
        <w:rPr>
          <w:sz w:val="26"/>
          <w:szCs w:val="26"/>
        </w:rPr>
        <w:t>Ф</w:t>
      </w:r>
      <w:r w:rsidR="00553827" w:rsidRPr="003F0556">
        <w:rPr>
          <w:sz w:val="26"/>
          <w:szCs w:val="26"/>
        </w:rPr>
        <w:t>едерации, 2011, № 29;</w:t>
      </w:r>
      <w:r w:rsidRPr="003F0556">
        <w:rPr>
          <w:sz w:val="26"/>
          <w:szCs w:val="26"/>
        </w:rPr>
        <w:t xml:space="preserve"> 2013, № 23, № 51, № 52 (часть </w:t>
      </w:r>
      <w:r w:rsidRPr="003F0556">
        <w:rPr>
          <w:sz w:val="26"/>
          <w:szCs w:val="26"/>
          <w:lang w:val="en-US"/>
        </w:rPr>
        <w:t>I</w:t>
      </w:r>
      <w:r w:rsidR="00553827" w:rsidRPr="003F0556">
        <w:rPr>
          <w:sz w:val="26"/>
          <w:szCs w:val="26"/>
        </w:rPr>
        <w:t>);</w:t>
      </w:r>
      <w:r w:rsidRPr="003F0556">
        <w:rPr>
          <w:sz w:val="26"/>
          <w:szCs w:val="26"/>
        </w:rPr>
        <w:t xml:space="preserve"> 2014, № 45);</w:t>
      </w:r>
    </w:p>
    <w:p w:rsidR="00573A2D" w:rsidRPr="003F0556" w:rsidRDefault="00573A2D" w:rsidP="00A6249C">
      <w:pPr>
        <w:autoSpaceDE w:val="0"/>
        <w:autoSpaceDN w:val="0"/>
        <w:adjustRightInd w:val="0"/>
        <w:ind w:firstLine="540"/>
        <w:jc w:val="both"/>
        <w:rPr>
          <w:sz w:val="26"/>
          <w:szCs w:val="26"/>
        </w:rPr>
      </w:pPr>
      <w:r w:rsidRPr="003F0556">
        <w:rPr>
          <w:sz w:val="26"/>
          <w:szCs w:val="26"/>
        </w:rPr>
        <w:t xml:space="preserve">от 12 апреля </w:t>
      </w:r>
      <w:smartTag w:uri="urn:schemas-microsoft-com:office:smarttags" w:element="metricconverter">
        <w:smartTagPr>
          <w:attr w:name="ProductID" w:val="2010 г"/>
        </w:smartTagPr>
        <w:r w:rsidRPr="003F0556">
          <w:rPr>
            <w:sz w:val="26"/>
            <w:szCs w:val="26"/>
          </w:rPr>
          <w:t>2010 г</w:t>
        </w:r>
      </w:smartTag>
      <w:r w:rsidR="00553827" w:rsidRPr="003F0556">
        <w:rPr>
          <w:sz w:val="26"/>
          <w:szCs w:val="26"/>
        </w:rPr>
        <w:t>ода</w:t>
      </w:r>
      <w:r w:rsidRPr="003F0556">
        <w:rPr>
          <w:sz w:val="26"/>
          <w:szCs w:val="26"/>
        </w:rPr>
        <w:t xml:space="preserve"> № 61-ФЗ </w:t>
      </w:r>
      <w:r w:rsidR="00670312" w:rsidRPr="003F0556">
        <w:rPr>
          <w:sz w:val="26"/>
          <w:szCs w:val="26"/>
        </w:rPr>
        <w:t>«</w:t>
      </w:r>
      <w:r w:rsidRPr="003F0556">
        <w:rPr>
          <w:sz w:val="26"/>
          <w:szCs w:val="26"/>
        </w:rPr>
        <w:t>Об обращении лекарственных средств</w:t>
      </w:r>
      <w:r w:rsidR="00670312" w:rsidRPr="003F0556">
        <w:rPr>
          <w:sz w:val="26"/>
          <w:szCs w:val="26"/>
        </w:rPr>
        <w:t>»</w:t>
      </w:r>
      <w:r w:rsidRPr="003F0556">
        <w:rPr>
          <w:sz w:val="26"/>
          <w:szCs w:val="26"/>
        </w:rPr>
        <w:t xml:space="preserve"> (Собрание законодательства Р</w:t>
      </w:r>
      <w:r w:rsidR="00553827" w:rsidRPr="003F0556">
        <w:rPr>
          <w:sz w:val="26"/>
          <w:szCs w:val="26"/>
        </w:rPr>
        <w:t xml:space="preserve">оссийской </w:t>
      </w:r>
      <w:r w:rsidRPr="003F0556">
        <w:rPr>
          <w:sz w:val="26"/>
          <w:szCs w:val="26"/>
        </w:rPr>
        <w:t>Ф</w:t>
      </w:r>
      <w:r w:rsidR="00553827" w:rsidRPr="003F0556">
        <w:rPr>
          <w:sz w:val="26"/>
          <w:szCs w:val="26"/>
        </w:rPr>
        <w:t>едерации</w:t>
      </w:r>
      <w:r w:rsidRPr="003F0556">
        <w:rPr>
          <w:sz w:val="26"/>
          <w:szCs w:val="26"/>
        </w:rPr>
        <w:t xml:space="preserve">, </w:t>
      </w:r>
      <w:r w:rsidR="00553827" w:rsidRPr="003F0556">
        <w:rPr>
          <w:sz w:val="26"/>
          <w:szCs w:val="26"/>
        </w:rPr>
        <w:t>2010, № 31, № 42, № 49; 2011,</w:t>
      </w:r>
      <w:r w:rsidR="000F10FE" w:rsidRPr="003F0556">
        <w:rPr>
          <w:sz w:val="26"/>
          <w:szCs w:val="26"/>
        </w:rPr>
        <w:t xml:space="preserve"> № 50; 2012, № 26, № 53 (часть </w:t>
      </w:r>
      <w:r w:rsidR="00553827" w:rsidRPr="003F0556">
        <w:rPr>
          <w:sz w:val="26"/>
          <w:szCs w:val="26"/>
        </w:rPr>
        <w:t>1); 2013, № 27, № 48;</w:t>
      </w:r>
      <w:r w:rsidR="003D785D" w:rsidRPr="003F0556">
        <w:rPr>
          <w:sz w:val="26"/>
          <w:szCs w:val="26"/>
        </w:rPr>
        <w:t xml:space="preserve"> 2014, № 11, № 43, № 52 (часть </w:t>
      </w:r>
      <w:r w:rsidR="003D785D" w:rsidRPr="003F0556">
        <w:rPr>
          <w:sz w:val="26"/>
          <w:szCs w:val="26"/>
          <w:lang w:val="en-US"/>
        </w:rPr>
        <w:t>I</w:t>
      </w:r>
      <w:r w:rsidR="00553827" w:rsidRPr="003F0556">
        <w:rPr>
          <w:sz w:val="26"/>
          <w:szCs w:val="26"/>
        </w:rPr>
        <w:t>);</w:t>
      </w:r>
      <w:r w:rsidR="003D785D" w:rsidRPr="003F0556">
        <w:rPr>
          <w:sz w:val="26"/>
          <w:szCs w:val="26"/>
        </w:rPr>
        <w:t xml:space="preserve"> 2015, № 10, № 27, № 29 (часть </w:t>
      </w:r>
      <w:r w:rsidR="003D785D" w:rsidRPr="003F0556">
        <w:rPr>
          <w:sz w:val="26"/>
          <w:szCs w:val="26"/>
          <w:lang w:val="en-US"/>
        </w:rPr>
        <w:t>I</w:t>
      </w:r>
      <w:r w:rsidR="003D785D" w:rsidRPr="003F0556">
        <w:rPr>
          <w:sz w:val="26"/>
          <w:szCs w:val="26"/>
        </w:rPr>
        <w:t>)</w:t>
      </w:r>
      <w:r w:rsidRPr="003F0556">
        <w:rPr>
          <w:sz w:val="26"/>
          <w:szCs w:val="26"/>
        </w:rPr>
        <w:t xml:space="preserve">; </w:t>
      </w:r>
    </w:p>
    <w:p w:rsidR="00FD2252" w:rsidRPr="003F0556" w:rsidRDefault="00FD2252" w:rsidP="00FD2252">
      <w:pPr>
        <w:pStyle w:val="ad"/>
        <w:ind w:firstLine="567"/>
        <w:jc w:val="both"/>
        <w:rPr>
          <w:rFonts w:ascii="Times New Roman" w:hAnsi="Times New Roman"/>
          <w:sz w:val="26"/>
          <w:szCs w:val="26"/>
        </w:rPr>
      </w:pPr>
      <w:r w:rsidRPr="003F0556">
        <w:rPr>
          <w:rFonts w:ascii="Times New Roman" w:hAnsi="Times New Roman"/>
          <w:sz w:val="26"/>
          <w:szCs w:val="26"/>
        </w:rPr>
        <w:t>от 21 ноября 2011 года № 323-ФЗ «Об основах охраны здоровья граждан в Российской Федерации» (Собрание законодательства Российской Федерации,</w:t>
      </w:r>
      <w:r w:rsidR="00553827" w:rsidRPr="003F0556">
        <w:rPr>
          <w:rFonts w:ascii="Times New Roman" w:hAnsi="Times New Roman"/>
          <w:sz w:val="26"/>
          <w:szCs w:val="26"/>
        </w:rPr>
        <w:t xml:space="preserve"> 2011, № 48; 2012, № 26, № 27;</w:t>
      </w:r>
      <w:r w:rsidR="004B34C7" w:rsidRPr="003F0556">
        <w:rPr>
          <w:rFonts w:ascii="Times New Roman" w:hAnsi="Times New Roman"/>
          <w:sz w:val="26"/>
          <w:szCs w:val="26"/>
        </w:rPr>
        <w:t xml:space="preserve"> 2013, № 27, № 30 (часть </w:t>
      </w:r>
      <w:r w:rsidR="004B34C7" w:rsidRPr="003F0556">
        <w:rPr>
          <w:rFonts w:ascii="Times New Roman" w:hAnsi="Times New Roman"/>
          <w:sz w:val="26"/>
          <w:szCs w:val="26"/>
          <w:lang w:val="en-US"/>
        </w:rPr>
        <w:t>I</w:t>
      </w:r>
      <w:r w:rsidRPr="003F0556">
        <w:rPr>
          <w:rFonts w:ascii="Times New Roman" w:hAnsi="Times New Roman"/>
          <w:sz w:val="26"/>
          <w:szCs w:val="26"/>
        </w:rPr>
        <w:t>)</w:t>
      </w:r>
      <w:r w:rsidR="000F10FE" w:rsidRPr="003F0556">
        <w:rPr>
          <w:rFonts w:ascii="Times New Roman" w:hAnsi="Times New Roman"/>
          <w:sz w:val="26"/>
          <w:szCs w:val="26"/>
        </w:rPr>
        <w:t>, № 39, № 48, № 52 (ч</w:t>
      </w:r>
      <w:r w:rsidR="004B34C7" w:rsidRPr="003F0556">
        <w:rPr>
          <w:rFonts w:ascii="Times New Roman" w:hAnsi="Times New Roman"/>
          <w:sz w:val="26"/>
          <w:szCs w:val="26"/>
        </w:rPr>
        <w:t xml:space="preserve">асть </w:t>
      </w:r>
      <w:r w:rsidR="004B34C7" w:rsidRPr="003F0556">
        <w:rPr>
          <w:rFonts w:ascii="Times New Roman" w:hAnsi="Times New Roman"/>
          <w:sz w:val="26"/>
          <w:szCs w:val="26"/>
          <w:lang w:val="en-US"/>
        </w:rPr>
        <w:t>I</w:t>
      </w:r>
      <w:r w:rsidR="00553827" w:rsidRPr="003F0556">
        <w:rPr>
          <w:rFonts w:ascii="Times New Roman" w:hAnsi="Times New Roman"/>
          <w:sz w:val="26"/>
          <w:szCs w:val="26"/>
        </w:rPr>
        <w:t>);</w:t>
      </w:r>
      <w:r w:rsidR="000F10FE" w:rsidRPr="003F0556">
        <w:rPr>
          <w:rFonts w:ascii="Times New Roman" w:hAnsi="Times New Roman"/>
          <w:sz w:val="26"/>
          <w:szCs w:val="26"/>
        </w:rPr>
        <w:t xml:space="preserve"> 2014, № 23, № 30 (ч</w:t>
      </w:r>
      <w:r w:rsidR="004B34C7" w:rsidRPr="003F0556">
        <w:rPr>
          <w:rFonts w:ascii="Times New Roman" w:hAnsi="Times New Roman"/>
          <w:sz w:val="26"/>
          <w:szCs w:val="26"/>
        </w:rPr>
        <w:t xml:space="preserve">асть </w:t>
      </w:r>
      <w:r w:rsidR="004B34C7" w:rsidRPr="003F0556">
        <w:rPr>
          <w:rFonts w:ascii="Times New Roman" w:hAnsi="Times New Roman"/>
          <w:sz w:val="26"/>
          <w:szCs w:val="26"/>
          <w:lang w:val="en-US"/>
        </w:rPr>
        <w:t>I</w:t>
      </w:r>
      <w:r w:rsidR="004B34C7" w:rsidRPr="003F0556">
        <w:rPr>
          <w:rFonts w:ascii="Times New Roman" w:hAnsi="Times New Roman"/>
          <w:sz w:val="26"/>
          <w:szCs w:val="26"/>
        </w:rPr>
        <w:t xml:space="preserve">), № 43, № 49 (часть </w:t>
      </w:r>
      <w:r w:rsidR="004B34C7" w:rsidRPr="003F0556">
        <w:rPr>
          <w:rFonts w:ascii="Times New Roman" w:hAnsi="Times New Roman"/>
          <w:sz w:val="26"/>
          <w:szCs w:val="26"/>
          <w:lang w:val="en-US"/>
        </w:rPr>
        <w:t>VI</w:t>
      </w:r>
      <w:r w:rsidR="00553827" w:rsidRPr="003F0556">
        <w:rPr>
          <w:rFonts w:ascii="Times New Roman" w:hAnsi="Times New Roman"/>
          <w:sz w:val="26"/>
          <w:szCs w:val="26"/>
        </w:rPr>
        <w:t>);</w:t>
      </w:r>
      <w:r w:rsidR="004B34C7" w:rsidRPr="003F0556">
        <w:rPr>
          <w:rFonts w:ascii="Times New Roman" w:hAnsi="Times New Roman"/>
          <w:sz w:val="26"/>
          <w:szCs w:val="26"/>
        </w:rPr>
        <w:t xml:space="preserve"> 2015, № 1 (часть </w:t>
      </w:r>
      <w:r w:rsidR="004B34C7" w:rsidRPr="003F0556">
        <w:rPr>
          <w:rFonts w:ascii="Times New Roman" w:hAnsi="Times New Roman"/>
          <w:sz w:val="26"/>
          <w:szCs w:val="26"/>
          <w:lang w:val="en-US"/>
        </w:rPr>
        <w:t>I</w:t>
      </w:r>
      <w:r w:rsidR="004B34C7" w:rsidRPr="003F0556">
        <w:rPr>
          <w:rFonts w:ascii="Times New Roman" w:hAnsi="Times New Roman"/>
          <w:sz w:val="26"/>
          <w:szCs w:val="26"/>
        </w:rPr>
        <w:t xml:space="preserve">), № 10, № 14, № 27, № 29 (часть </w:t>
      </w:r>
      <w:r w:rsidR="004B34C7" w:rsidRPr="003F0556">
        <w:rPr>
          <w:rFonts w:ascii="Times New Roman" w:hAnsi="Times New Roman"/>
          <w:sz w:val="26"/>
          <w:szCs w:val="26"/>
          <w:lang w:val="en-US"/>
        </w:rPr>
        <w:t>I</w:t>
      </w:r>
      <w:r w:rsidR="004B34C7" w:rsidRPr="003F0556">
        <w:rPr>
          <w:rFonts w:ascii="Times New Roman" w:hAnsi="Times New Roman"/>
          <w:sz w:val="26"/>
          <w:szCs w:val="26"/>
        </w:rPr>
        <w:t>), № 40)</w:t>
      </w:r>
      <w:r w:rsidRPr="003F0556">
        <w:rPr>
          <w:rFonts w:ascii="Times New Roman" w:hAnsi="Times New Roman"/>
          <w:sz w:val="26"/>
          <w:szCs w:val="26"/>
        </w:rPr>
        <w:t xml:space="preserve">; </w:t>
      </w:r>
    </w:p>
    <w:p w:rsidR="006F0255" w:rsidRPr="003F0556" w:rsidRDefault="002B23A9" w:rsidP="006F0255">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в</w:t>
      </w:r>
      <w:r w:rsidR="001C2D0E" w:rsidRPr="003F0556">
        <w:rPr>
          <w:rFonts w:ascii="Times New Roman" w:hAnsi="Times New Roman" w:cs="Times New Roman"/>
          <w:sz w:val="26"/>
          <w:szCs w:val="26"/>
        </w:rPr>
        <w:t>) п</w:t>
      </w:r>
      <w:r w:rsidR="00553827" w:rsidRPr="003F0556">
        <w:rPr>
          <w:rFonts w:ascii="Times New Roman" w:hAnsi="Times New Roman" w:cs="Times New Roman"/>
          <w:sz w:val="26"/>
          <w:szCs w:val="26"/>
        </w:rPr>
        <w:t>остановлениями</w:t>
      </w:r>
      <w:r w:rsidR="00573A2D" w:rsidRPr="003F0556">
        <w:rPr>
          <w:rFonts w:ascii="Times New Roman" w:hAnsi="Times New Roman" w:cs="Times New Roman"/>
          <w:sz w:val="26"/>
          <w:szCs w:val="26"/>
        </w:rPr>
        <w:t xml:space="preserve"> Правительства Российской Федерации:</w:t>
      </w:r>
    </w:p>
    <w:p w:rsidR="00573A2D" w:rsidRPr="003F0556" w:rsidRDefault="00573A2D" w:rsidP="000E38A7">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t xml:space="preserve">от 8 августа </w:t>
      </w:r>
      <w:smartTag w:uri="urn:schemas-microsoft-com:office:smarttags" w:element="metricconverter">
        <w:smartTagPr>
          <w:attr w:name="ProductID" w:val="2009 г"/>
        </w:smartTagPr>
        <w:r w:rsidRPr="003F0556">
          <w:rPr>
            <w:rFonts w:ascii="Times New Roman" w:hAnsi="Times New Roman" w:cs="Times New Roman"/>
            <w:sz w:val="26"/>
            <w:szCs w:val="26"/>
          </w:rPr>
          <w:t>2009 г</w:t>
        </w:r>
      </w:smartTag>
      <w:r w:rsidR="00553827" w:rsidRPr="003F0556">
        <w:rPr>
          <w:rFonts w:ascii="Times New Roman" w:hAnsi="Times New Roman" w:cs="Times New Roman"/>
          <w:sz w:val="26"/>
          <w:szCs w:val="26"/>
        </w:rPr>
        <w:t>ода</w:t>
      </w:r>
      <w:r w:rsidRPr="003F0556">
        <w:rPr>
          <w:rFonts w:ascii="Times New Roman" w:hAnsi="Times New Roman" w:cs="Times New Roman"/>
          <w:sz w:val="26"/>
          <w:szCs w:val="26"/>
        </w:rPr>
        <w:t xml:space="preserve"> № 654</w:t>
      </w:r>
      <w:r w:rsidR="00670312" w:rsidRPr="003F0556">
        <w:rPr>
          <w:rFonts w:ascii="Times New Roman" w:hAnsi="Times New Roman" w:cs="Times New Roman"/>
          <w:sz w:val="26"/>
          <w:szCs w:val="26"/>
        </w:rPr>
        <w:t xml:space="preserve"> «</w:t>
      </w:r>
      <w:r w:rsidRPr="003F0556">
        <w:rPr>
          <w:rFonts w:ascii="Times New Roman" w:hAnsi="Times New Roman" w:cs="Times New Roman"/>
          <w:sz w:val="26"/>
          <w:szCs w:val="26"/>
        </w:rPr>
        <w:t>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r w:rsidR="00670312" w:rsidRPr="003F0556">
        <w:rPr>
          <w:rFonts w:ascii="Times New Roman" w:hAnsi="Times New Roman" w:cs="Times New Roman"/>
          <w:sz w:val="26"/>
          <w:szCs w:val="26"/>
        </w:rPr>
        <w:t>»</w:t>
      </w:r>
      <w:r w:rsidRPr="003F0556">
        <w:rPr>
          <w:rFonts w:ascii="Times New Roman" w:hAnsi="Times New Roman" w:cs="Times New Roman"/>
          <w:sz w:val="26"/>
          <w:szCs w:val="26"/>
        </w:rPr>
        <w:t xml:space="preserve"> (</w:t>
      </w:r>
      <w:r w:rsidR="009E293E" w:rsidRPr="003F0556">
        <w:rPr>
          <w:rFonts w:ascii="Times New Roman" w:hAnsi="Times New Roman" w:cs="Times New Roman"/>
          <w:sz w:val="26"/>
          <w:szCs w:val="26"/>
        </w:rPr>
        <w:t>Собрание законодательства Р</w:t>
      </w:r>
      <w:r w:rsidR="00553827" w:rsidRPr="003F0556">
        <w:rPr>
          <w:rFonts w:ascii="Times New Roman" w:hAnsi="Times New Roman" w:cs="Times New Roman"/>
          <w:sz w:val="26"/>
          <w:szCs w:val="26"/>
        </w:rPr>
        <w:t xml:space="preserve">оссийской </w:t>
      </w:r>
      <w:r w:rsidR="009E293E" w:rsidRPr="003F0556">
        <w:rPr>
          <w:rFonts w:ascii="Times New Roman" w:hAnsi="Times New Roman" w:cs="Times New Roman"/>
          <w:sz w:val="26"/>
          <w:szCs w:val="26"/>
        </w:rPr>
        <w:t>Ф</w:t>
      </w:r>
      <w:r w:rsidR="00553827" w:rsidRPr="003F0556">
        <w:rPr>
          <w:rFonts w:ascii="Times New Roman" w:hAnsi="Times New Roman" w:cs="Times New Roman"/>
          <w:sz w:val="26"/>
          <w:szCs w:val="26"/>
        </w:rPr>
        <w:t>едерации</w:t>
      </w:r>
      <w:r w:rsidR="009E293E" w:rsidRPr="003F0556">
        <w:rPr>
          <w:rFonts w:ascii="Times New Roman" w:hAnsi="Times New Roman" w:cs="Times New Roman"/>
          <w:sz w:val="26"/>
          <w:szCs w:val="26"/>
        </w:rPr>
        <w:t xml:space="preserve">, </w:t>
      </w:r>
      <w:r w:rsidR="000E38A7" w:rsidRPr="003F0556">
        <w:rPr>
          <w:rFonts w:ascii="Times New Roman" w:hAnsi="Times New Roman" w:cs="Times New Roman"/>
          <w:sz w:val="26"/>
          <w:szCs w:val="26"/>
        </w:rPr>
        <w:t>201</w:t>
      </w:r>
      <w:r w:rsidR="00553827" w:rsidRPr="003F0556">
        <w:rPr>
          <w:rFonts w:ascii="Times New Roman" w:hAnsi="Times New Roman" w:cs="Times New Roman"/>
          <w:sz w:val="26"/>
          <w:szCs w:val="26"/>
        </w:rPr>
        <w:t xml:space="preserve">0, № 2, </w:t>
      </w:r>
      <w:r w:rsidR="000F10FE" w:rsidRPr="003F0556">
        <w:rPr>
          <w:rFonts w:ascii="Times New Roman" w:hAnsi="Times New Roman" w:cs="Times New Roman"/>
          <w:sz w:val="26"/>
          <w:szCs w:val="26"/>
        </w:rPr>
        <w:t>№ 37, № 41 (</w:t>
      </w:r>
      <w:r w:rsidR="00553827" w:rsidRPr="003F0556">
        <w:rPr>
          <w:rFonts w:ascii="Times New Roman" w:hAnsi="Times New Roman" w:cs="Times New Roman"/>
          <w:sz w:val="26"/>
          <w:szCs w:val="26"/>
        </w:rPr>
        <w:t>ч</w:t>
      </w:r>
      <w:r w:rsidR="000F10FE" w:rsidRPr="003F0556">
        <w:rPr>
          <w:rFonts w:ascii="Times New Roman" w:hAnsi="Times New Roman" w:cs="Times New Roman"/>
          <w:sz w:val="26"/>
          <w:szCs w:val="26"/>
        </w:rPr>
        <w:t>асть 2</w:t>
      </w:r>
      <w:r w:rsidR="00553827" w:rsidRPr="003F0556">
        <w:rPr>
          <w:rFonts w:ascii="Times New Roman" w:hAnsi="Times New Roman" w:cs="Times New Roman"/>
          <w:sz w:val="26"/>
          <w:szCs w:val="26"/>
        </w:rPr>
        <w:t>), № 45; 2012, № 1, № 37;</w:t>
      </w:r>
      <w:r w:rsidR="000E38A7" w:rsidRPr="003F0556">
        <w:rPr>
          <w:rFonts w:ascii="Times New Roman" w:hAnsi="Times New Roman" w:cs="Times New Roman"/>
          <w:sz w:val="26"/>
          <w:szCs w:val="26"/>
        </w:rPr>
        <w:t xml:space="preserve"> 2015, № 37</w:t>
      </w:r>
      <w:r w:rsidRPr="003F0556">
        <w:rPr>
          <w:rFonts w:ascii="Times New Roman" w:hAnsi="Times New Roman" w:cs="Times New Roman"/>
          <w:sz w:val="26"/>
          <w:szCs w:val="26"/>
        </w:rPr>
        <w:t>)</w:t>
      </w:r>
      <w:r w:rsidR="007121F4" w:rsidRPr="003F0556">
        <w:rPr>
          <w:rFonts w:ascii="Times New Roman" w:hAnsi="Times New Roman" w:cs="Times New Roman"/>
          <w:sz w:val="26"/>
          <w:szCs w:val="26"/>
        </w:rPr>
        <w:t>;</w:t>
      </w:r>
      <w:r w:rsidRPr="003F0556">
        <w:rPr>
          <w:rFonts w:ascii="Times New Roman" w:hAnsi="Times New Roman" w:cs="Times New Roman"/>
          <w:sz w:val="26"/>
          <w:szCs w:val="26"/>
        </w:rPr>
        <w:t xml:space="preserve"> </w:t>
      </w:r>
    </w:p>
    <w:p w:rsidR="00553827" w:rsidRPr="003F0556" w:rsidRDefault="00553827" w:rsidP="000E38A7">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lastRenderedPageBreak/>
        <w:t xml:space="preserve">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w:t>
      </w:r>
      <w:r w:rsidR="00DD1DF5" w:rsidRPr="003F0556">
        <w:rPr>
          <w:rFonts w:ascii="Times New Roman" w:hAnsi="Times New Roman" w:cs="Times New Roman"/>
          <w:sz w:val="26"/>
          <w:szCs w:val="26"/>
        </w:rPr>
        <w:t>№ 28</w:t>
      </w:r>
      <w:r w:rsidR="000F10FE" w:rsidRPr="003F0556">
        <w:rPr>
          <w:rFonts w:ascii="Times New Roman" w:hAnsi="Times New Roman" w:cs="Times New Roman"/>
          <w:sz w:val="26"/>
          <w:szCs w:val="26"/>
        </w:rPr>
        <w:t xml:space="preserve">; 2012, № 2, № 53 (часть </w:t>
      </w:r>
      <w:r w:rsidRPr="003F0556">
        <w:rPr>
          <w:rFonts w:ascii="Times New Roman" w:hAnsi="Times New Roman" w:cs="Times New Roman"/>
          <w:sz w:val="26"/>
          <w:szCs w:val="26"/>
        </w:rPr>
        <w:t>2));</w:t>
      </w:r>
    </w:p>
    <w:p w:rsidR="00573A2D" w:rsidRPr="003F0556" w:rsidRDefault="00573A2D" w:rsidP="000E38A7">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t xml:space="preserve">от 29 октября </w:t>
      </w:r>
      <w:smartTag w:uri="urn:schemas-microsoft-com:office:smarttags" w:element="metricconverter">
        <w:smartTagPr>
          <w:attr w:name="ProductID" w:val="2010 г"/>
        </w:smartTagPr>
        <w:r w:rsidRPr="003F0556">
          <w:rPr>
            <w:rFonts w:ascii="Times New Roman" w:hAnsi="Times New Roman" w:cs="Times New Roman"/>
            <w:sz w:val="26"/>
            <w:szCs w:val="26"/>
          </w:rPr>
          <w:t>2010 г</w:t>
        </w:r>
      </w:smartTag>
      <w:r w:rsidR="00DD1DF5" w:rsidRPr="003F0556">
        <w:rPr>
          <w:rFonts w:ascii="Times New Roman" w:hAnsi="Times New Roman" w:cs="Times New Roman"/>
          <w:sz w:val="26"/>
          <w:szCs w:val="26"/>
        </w:rPr>
        <w:t>ода</w:t>
      </w:r>
      <w:r w:rsidRPr="003F0556">
        <w:rPr>
          <w:rFonts w:ascii="Times New Roman" w:hAnsi="Times New Roman" w:cs="Times New Roman"/>
          <w:sz w:val="26"/>
          <w:szCs w:val="26"/>
        </w:rPr>
        <w:t xml:space="preserve"> № 865 </w:t>
      </w:r>
      <w:r w:rsidR="00670312" w:rsidRPr="003F0556">
        <w:rPr>
          <w:rFonts w:ascii="Times New Roman" w:hAnsi="Times New Roman" w:cs="Times New Roman"/>
          <w:sz w:val="26"/>
          <w:szCs w:val="26"/>
        </w:rPr>
        <w:t>«</w:t>
      </w:r>
      <w:r w:rsidRPr="003F0556">
        <w:rPr>
          <w:rFonts w:ascii="Times New Roman" w:hAnsi="Times New Roman" w:cs="Times New Roman"/>
          <w:sz w:val="26"/>
          <w:szCs w:val="26"/>
        </w:rPr>
        <w:t>О государственном регулировании цен на лекарственные препараты, включенные в перечень жизненно необходимых и важнейших лекарственных препаратов</w:t>
      </w:r>
      <w:r w:rsidR="00670312" w:rsidRPr="003F0556">
        <w:rPr>
          <w:rFonts w:ascii="Times New Roman" w:hAnsi="Times New Roman" w:cs="Times New Roman"/>
          <w:sz w:val="26"/>
          <w:szCs w:val="26"/>
        </w:rPr>
        <w:t>»</w:t>
      </w:r>
      <w:r w:rsidRPr="003F0556">
        <w:rPr>
          <w:rFonts w:ascii="Times New Roman" w:hAnsi="Times New Roman" w:cs="Times New Roman"/>
          <w:sz w:val="26"/>
          <w:szCs w:val="26"/>
        </w:rPr>
        <w:t xml:space="preserve"> (</w:t>
      </w:r>
      <w:r w:rsidR="00C00B92" w:rsidRPr="003F0556">
        <w:rPr>
          <w:rFonts w:ascii="Times New Roman" w:hAnsi="Times New Roman" w:cs="Times New Roman"/>
          <w:sz w:val="26"/>
          <w:szCs w:val="26"/>
        </w:rPr>
        <w:t>Собрание законодательства Р</w:t>
      </w:r>
      <w:r w:rsidR="00DD1DF5" w:rsidRPr="003F0556">
        <w:rPr>
          <w:rFonts w:ascii="Times New Roman" w:hAnsi="Times New Roman" w:cs="Times New Roman"/>
          <w:sz w:val="26"/>
          <w:szCs w:val="26"/>
        </w:rPr>
        <w:t xml:space="preserve">оссийской </w:t>
      </w:r>
      <w:r w:rsidR="00C00B92" w:rsidRPr="003F0556">
        <w:rPr>
          <w:rFonts w:ascii="Times New Roman" w:hAnsi="Times New Roman" w:cs="Times New Roman"/>
          <w:sz w:val="26"/>
          <w:szCs w:val="26"/>
        </w:rPr>
        <w:t>Ф</w:t>
      </w:r>
      <w:r w:rsidR="00DD1DF5" w:rsidRPr="003F0556">
        <w:rPr>
          <w:rFonts w:ascii="Times New Roman" w:hAnsi="Times New Roman" w:cs="Times New Roman"/>
          <w:sz w:val="26"/>
          <w:szCs w:val="26"/>
        </w:rPr>
        <w:t>едерации</w:t>
      </w:r>
      <w:r w:rsidR="00C00B92" w:rsidRPr="003F0556">
        <w:rPr>
          <w:rFonts w:ascii="Times New Roman" w:hAnsi="Times New Roman" w:cs="Times New Roman"/>
          <w:sz w:val="26"/>
          <w:szCs w:val="26"/>
        </w:rPr>
        <w:t xml:space="preserve">, </w:t>
      </w:r>
      <w:r w:rsidR="00DD1DF5" w:rsidRPr="003F0556">
        <w:rPr>
          <w:rFonts w:ascii="Times New Roman" w:hAnsi="Times New Roman" w:cs="Times New Roman"/>
          <w:sz w:val="26"/>
          <w:szCs w:val="26"/>
        </w:rPr>
        <w:t>2011, № 50; 2012, № 37; 2014, № 34, № 36;</w:t>
      </w:r>
      <w:r w:rsidR="000E38A7" w:rsidRPr="003F0556">
        <w:rPr>
          <w:rFonts w:ascii="Times New Roman" w:hAnsi="Times New Roman" w:cs="Times New Roman"/>
          <w:sz w:val="26"/>
          <w:szCs w:val="26"/>
        </w:rPr>
        <w:t xml:space="preserve"> 2015, № 37, № 38</w:t>
      </w:r>
      <w:r w:rsidRPr="003F0556">
        <w:rPr>
          <w:rFonts w:ascii="Times New Roman" w:hAnsi="Times New Roman" w:cs="Times New Roman"/>
          <w:sz w:val="26"/>
          <w:szCs w:val="26"/>
        </w:rPr>
        <w:t>)</w:t>
      </w:r>
      <w:r w:rsidR="007121F4" w:rsidRPr="003F0556">
        <w:rPr>
          <w:rFonts w:ascii="Times New Roman" w:hAnsi="Times New Roman" w:cs="Times New Roman"/>
          <w:sz w:val="26"/>
          <w:szCs w:val="26"/>
        </w:rPr>
        <w:t>;</w:t>
      </w:r>
    </w:p>
    <w:p w:rsidR="00573A2D" w:rsidRPr="003F0556" w:rsidRDefault="00573A2D" w:rsidP="00FF2121">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t xml:space="preserve">от 22 декабря </w:t>
      </w:r>
      <w:smartTag w:uri="urn:schemas-microsoft-com:office:smarttags" w:element="metricconverter">
        <w:smartTagPr>
          <w:attr w:name="ProductID" w:val="2011 г"/>
        </w:smartTagPr>
        <w:r w:rsidRPr="003F0556">
          <w:rPr>
            <w:rFonts w:ascii="Times New Roman" w:hAnsi="Times New Roman" w:cs="Times New Roman"/>
            <w:sz w:val="26"/>
            <w:szCs w:val="26"/>
          </w:rPr>
          <w:t>2011 г</w:t>
        </w:r>
      </w:smartTag>
      <w:r w:rsidR="00DD1DF5" w:rsidRPr="003F0556">
        <w:rPr>
          <w:rFonts w:ascii="Times New Roman" w:hAnsi="Times New Roman" w:cs="Times New Roman"/>
          <w:sz w:val="26"/>
          <w:szCs w:val="26"/>
        </w:rPr>
        <w:t>ода</w:t>
      </w:r>
      <w:r w:rsidRPr="003F0556">
        <w:rPr>
          <w:rFonts w:ascii="Times New Roman" w:hAnsi="Times New Roman" w:cs="Times New Roman"/>
          <w:sz w:val="26"/>
          <w:szCs w:val="26"/>
        </w:rPr>
        <w:t xml:space="preserve"> № 1081 </w:t>
      </w:r>
      <w:r w:rsidR="00670312" w:rsidRPr="003F0556">
        <w:rPr>
          <w:rFonts w:ascii="Times New Roman" w:hAnsi="Times New Roman" w:cs="Times New Roman"/>
          <w:sz w:val="26"/>
          <w:szCs w:val="26"/>
        </w:rPr>
        <w:t>«</w:t>
      </w:r>
      <w:r w:rsidRPr="003F0556">
        <w:rPr>
          <w:rFonts w:ascii="Times New Roman" w:hAnsi="Times New Roman" w:cs="Times New Roman"/>
          <w:sz w:val="26"/>
          <w:szCs w:val="26"/>
        </w:rPr>
        <w:t>О лицензировани</w:t>
      </w:r>
      <w:r w:rsidR="00670312" w:rsidRPr="003F0556">
        <w:rPr>
          <w:rFonts w:ascii="Times New Roman" w:hAnsi="Times New Roman" w:cs="Times New Roman"/>
          <w:sz w:val="26"/>
          <w:szCs w:val="26"/>
        </w:rPr>
        <w:t>и фармацевтической деятельности»</w:t>
      </w:r>
      <w:r w:rsidRPr="003F0556">
        <w:rPr>
          <w:rFonts w:ascii="Times New Roman" w:hAnsi="Times New Roman" w:cs="Times New Roman"/>
          <w:sz w:val="26"/>
          <w:szCs w:val="26"/>
        </w:rPr>
        <w:t xml:space="preserve"> (вместе с </w:t>
      </w:r>
      <w:r w:rsidR="00670312" w:rsidRPr="003F0556">
        <w:rPr>
          <w:rFonts w:ascii="Times New Roman" w:hAnsi="Times New Roman" w:cs="Times New Roman"/>
          <w:sz w:val="26"/>
          <w:szCs w:val="26"/>
        </w:rPr>
        <w:t>«</w:t>
      </w:r>
      <w:r w:rsidRPr="003F0556">
        <w:rPr>
          <w:rFonts w:ascii="Times New Roman" w:hAnsi="Times New Roman" w:cs="Times New Roman"/>
          <w:sz w:val="26"/>
          <w:szCs w:val="26"/>
        </w:rPr>
        <w:t>Положением о лицензировани</w:t>
      </w:r>
      <w:r w:rsidR="00670312" w:rsidRPr="003F0556">
        <w:rPr>
          <w:rFonts w:ascii="Times New Roman" w:hAnsi="Times New Roman" w:cs="Times New Roman"/>
          <w:sz w:val="26"/>
          <w:szCs w:val="26"/>
        </w:rPr>
        <w:t>и фармацевтической деятельности»</w:t>
      </w:r>
      <w:r w:rsidRPr="003F0556">
        <w:rPr>
          <w:rFonts w:ascii="Times New Roman" w:hAnsi="Times New Roman" w:cs="Times New Roman"/>
          <w:sz w:val="26"/>
          <w:szCs w:val="26"/>
        </w:rPr>
        <w:t>) (</w:t>
      </w:r>
      <w:r w:rsidR="00FF2121" w:rsidRPr="003F0556">
        <w:rPr>
          <w:rFonts w:ascii="Times New Roman" w:hAnsi="Times New Roman" w:cs="Times New Roman"/>
          <w:sz w:val="26"/>
          <w:szCs w:val="26"/>
        </w:rPr>
        <w:t>Собрание законодательства Р</w:t>
      </w:r>
      <w:r w:rsidR="00DD1DF5" w:rsidRPr="003F0556">
        <w:rPr>
          <w:rFonts w:ascii="Times New Roman" w:hAnsi="Times New Roman" w:cs="Times New Roman"/>
          <w:sz w:val="26"/>
          <w:szCs w:val="26"/>
        </w:rPr>
        <w:t xml:space="preserve">оссийской </w:t>
      </w:r>
      <w:r w:rsidR="00FF2121" w:rsidRPr="003F0556">
        <w:rPr>
          <w:rFonts w:ascii="Times New Roman" w:hAnsi="Times New Roman" w:cs="Times New Roman"/>
          <w:sz w:val="26"/>
          <w:szCs w:val="26"/>
        </w:rPr>
        <w:t>Ф</w:t>
      </w:r>
      <w:r w:rsidR="00DD1DF5" w:rsidRPr="003F0556">
        <w:rPr>
          <w:rFonts w:ascii="Times New Roman" w:hAnsi="Times New Roman" w:cs="Times New Roman"/>
          <w:sz w:val="26"/>
          <w:szCs w:val="26"/>
        </w:rPr>
        <w:t>едерации</w:t>
      </w:r>
      <w:r w:rsidR="00FF2121" w:rsidRPr="003F0556">
        <w:rPr>
          <w:rFonts w:ascii="Times New Roman" w:hAnsi="Times New Roman" w:cs="Times New Roman"/>
          <w:sz w:val="26"/>
          <w:szCs w:val="26"/>
        </w:rPr>
        <w:t xml:space="preserve">, </w:t>
      </w:r>
      <w:r w:rsidR="00846767" w:rsidRPr="003F0556">
        <w:rPr>
          <w:rFonts w:ascii="Times New Roman" w:hAnsi="Times New Roman" w:cs="Times New Roman"/>
          <w:sz w:val="26"/>
          <w:szCs w:val="26"/>
        </w:rPr>
        <w:t>2012, № 37</w:t>
      </w:r>
      <w:r w:rsidR="00DD1DF5" w:rsidRPr="003F0556">
        <w:rPr>
          <w:rFonts w:ascii="Times New Roman" w:hAnsi="Times New Roman" w:cs="Times New Roman"/>
          <w:sz w:val="26"/>
          <w:szCs w:val="26"/>
        </w:rPr>
        <w:t>;</w:t>
      </w:r>
      <w:r w:rsidR="00846767" w:rsidRPr="003F0556">
        <w:rPr>
          <w:rFonts w:ascii="Times New Roman" w:hAnsi="Times New Roman" w:cs="Times New Roman"/>
          <w:sz w:val="26"/>
          <w:szCs w:val="26"/>
        </w:rPr>
        <w:t xml:space="preserve"> 2013, № 16</w:t>
      </w:r>
      <w:r w:rsidRPr="003F0556">
        <w:rPr>
          <w:rFonts w:ascii="Times New Roman" w:hAnsi="Times New Roman" w:cs="Times New Roman"/>
          <w:sz w:val="26"/>
          <w:szCs w:val="26"/>
        </w:rPr>
        <w:t>);</w:t>
      </w:r>
      <w:r w:rsidR="00FF2121" w:rsidRPr="003F0556">
        <w:rPr>
          <w:rFonts w:ascii="Times New Roman" w:hAnsi="Times New Roman" w:cs="Times New Roman"/>
          <w:sz w:val="26"/>
          <w:szCs w:val="26"/>
        </w:rPr>
        <w:t xml:space="preserve"> </w:t>
      </w:r>
    </w:p>
    <w:p w:rsidR="006F0255" w:rsidRDefault="00846767" w:rsidP="00A6249C">
      <w:pPr>
        <w:autoSpaceDE w:val="0"/>
        <w:autoSpaceDN w:val="0"/>
        <w:adjustRightInd w:val="0"/>
        <w:ind w:firstLine="540"/>
        <w:jc w:val="both"/>
        <w:rPr>
          <w:sz w:val="26"/>
          <w:szCs w:val="26"/>
        </w:rPr>
      </w:pPr>
      <w:r w:rsidRPr="003F0556">
        <w:rPr>
          <w:sz w:val="26"/>
          <w:szCs w:val="26"/>
        </w:rPr>
        <w:t xml:space="preserve">от </w:t>
      </w:r>
      <w:r w:rsidR="006F0255" w:rsidRPr="003F0556">
        <w:rPr>
          <w:sz w:val="26"/>
          <w:szCs w:val="26"/>
        </w:rPr>
        <w:t>6 мая 2015</w:t>
      </w:r>
      <w:r w:rsidR="00DD1DF5" w:rsidRPr="003F0556">
        <w:rPr>
          <w:sz w:val="26"/>
          <w:szCs w:val="26"/>
        </w:rPr>
        <w:t xml:space="preserve"> года</w:t>
      </w:r>
      <w:r w:rsidR="006F0255" w:rsidRPr="003F0556">
        <w:rPr>
          <w:sz w:val="26"/>
          <w:szCs w:val="26"/>
        </w:rPr>
        <w:t xml:space="preserve"> № 434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w:t>
      </w:r>
      <w:r w:rsidRPr="003F0556">
        <w:rPr>
          <w:sz w:val="26"/>
          <w:szCs w:val="26"/>
        </w:rPr>
        <w:t xml:space="preserve"> (Собрание законодательства Р</w:t>
      </w:r>
      <w:r w:rsidR="00DD1DF5" w:rsidRPr="003F0556">
        <w:rPr>
          <w:sz w:val="26"/>
          <w:szCs w:val="26"/>
        </w:rPr>
        <w:t xml:space="preserve">оссийской </w:t>
      </w:r>
      <w:r w:rsidRPr="003F0556">
        <w:rPr>
          <w:sz w:val="26"/>
          <w:szCs w:val="26"/>
        </w:rPr>
        <w:t>Ф</w:t>
      </w:r>
      <w:r w:rsidR="00DD1DF5" w:rsidRPr="003F0556">
        <w:rPr>
          <w:sz w:val="26"/>
          <w:szCs w:val="26"/>
        </w:rPr>
        <w:t>едерации</w:t>
      </w:r>
      <w:r w:rsidRPr="003F0556">
        <w:rPr>
          <w:sz w:val="26"/>
          <w:szCs w:val="26"/>
        </w:rPr>
        <w:t>, 2015, № 20)</w:t>
      </w:r>
      <w:r w:rsidR="006F0255" w:rsidRPr="003F0556">
        <w:rPr>
          <w:sz w:val="26"/>
          <w:szCs w:val="26"/>
        </w:rPr>
        <w:t>;</w:t>
      </w:r>
    </w:p>
    <w:p w:rsidR="00540FC1" w:rsidRPr="003F0556" w:rsidRDefault="00540FC1" w:rsidP="00540FC1">
      <w:pPr>
        <w:autoSpaceDE w:val="0"/>
        <w:autoSpaceDN w:val="0"/>
        <w:adjustRightInd w:val="0"/>
        <w:ind w:firstLine="540"/>
        <w:jc w:val="both"/>
        <w:rPr>
          <w:sz w:val="26"/>
          <w:szCs w:val="26"/>
        </w:rPr>
      </w:pPr>
      <w:r>
        <w:rPr>
          <w:sz w:val="26"/>
          <w:szCs w:val="26"/>
        </w:rPr>
        <w:t>г</w:t>
      </w:r>
      <w:r w:rsidRPr="003F0556">
        <w:rPr>
          <w:sz w:val="26"/>
          <w:szCs w:val="26"/>
        </w:rPr>
        <w:t xml:space="preserve">) </w:t>
      </w:r>
      <w:r>
        <w:rPr>
          <w:sz w:val="26"/>
          <w:szCs w:val="26"/>
        </w:rPr>
        <w:t>перечнем лекарственных препаратов, включенных в перечень жизненно необходимых и важнейших лекарс</w:t>
      </w:r>
      <w:r w:rsidR="007318E9">
        <w:rPr>
          <w:sz w:val="26"/>
          <w:szCs w:val="26"/>
        </w:rPr>
        <w:t xml:space="preserve">твенных препаратов, утверждаемых ежегодно </w:t>
      </w:r>
      <w:r>
        <w:rPr>
          <w:sz w:val="26"/>
          <w:szCs w:val="26"/>
        </w:rPr>
        <w:t xml:space="preserve"> </w:t>
      </w:r>
      <w:r w:rsidRPr="003F0556">
        <w:rPr>
          <w:sz w:val="26"/>
          <w:szCs w:val="26"/>
        </w:rPr>
        <w:t>распоряжением Правительства Российской Федерации;</w:t>
      </w:r>
    </w:p>
    <w:p w:rsidR="00540FC1" w:rsidRPr="003F0556" w:rsidRDefault="00540FC1" w:rsidP="00540FC1">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д</w:t>
      </w:r>
      <w:r w:rsidRPr="00540FC1">
        <w:rPr>
          <w:rFonts w:ascii="Times New Roman" w:hAnsi="Times New Roman" w:cs="Times New Roman"/>
          <w:sz w:val="26"/>
          <w:szCs w:val="26"/>
        </w:rPr>
        <w:t>)</w:t>
      </w:r>
      <w:r>
        <w:rPr>
          <w:sz w:val="26"/>
          <w:szCs w:val="26"/>
        </w:rPr>
        <w:t xml:space="preserve"> </w:t>
      </w:r>
      <w:hyperlink r:id="rId14" w:history="1">
        <w:r w:rsidRPr="003F0556">
          <w:rPr>
            <w:rFonts w:ascii="Times New Roman" w:hAnsi="Times New Roman" w:cs="Times New Roman"/>
            <w:sz w:val="26"/>
            <w:szCs w:val="26"/>
          </w:rPr>
          <w:t>приказ</w:t>
        </w:r>
      </w:hyperlink>
      <w:r w:rsidRPr="003F0556">
        <w:rPr>
          <w:rFonts w:ascii="Times New Roman" w:hAnsi="Times New Roman" w:cs="Times New Roman"/>
          <w:sz w:val="26"/>
          <w:szCs w:val="26"/>
        </w:rPr>
        <w:t xml:space="preserve">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3F0556">
          <w:rPr>
            <w:rFonts w:ascii="Times New Roman" w:hAnsi="Times New Roman" w:cs="Times New Roman"/>
            <w:sz w:val="26"/>
            <w:szCs w:val="26"/>
          </w:rPr>
          <w:t>2009 г</w:t>
        </w:r>
      </w:smartTag>
      <w:r w:rsidRPr="003F0556">
        <w:rPr>
          <w:rFonts w:ascii="Times New Roman" w:hAnsi="Times New Roman" w:cs="Times New Roman"/>
          <w:sz w:val="26"/>
          <w:szCs w:val="26"/>
        </w:rPr>
        <w:t>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года № 13915);</w:t>
      </w:r>
    </w:p>
    <w:p w:rsidR="00540FC1" w:rsidRPr="00540FC1" w:rsidRDefault="00540FC1" w:rsidP="00540FC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е</w:t>
      </w:r>
      <w:r w:rsidRPr="003F0556">
        <w:rPr>
          <w:rFonts w:ascii="Times New Roman" w:hAnsi="Times New Roman" w:cs="Times New Roman"/>
          <w:sz w:val="26"/>
          <w:szCs w:val="26"/>
        </w:rPr>
        <w:t>) приказом Федеральной службы по тарифам от 11 декабря 2009 года № 442-а «Об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(зарегистрирован в Министерстве юстиции России 10 июля 2014 года N 33053);</w:t>
      </w:r>
    </w:p>
    <w:p w:rsidR="00573A2D" w:rsidRPr="003F0556" w:rsidRDefault="007318E9" w:rsidP="001C2D0E">
      <w:pPr>
        <w:autoSpaceDE w:val="0"/>
        <w:autoSpaceDN w:val="0"/>
        <w:adjustRightInd w:val="0"/>
        <w:ind w:firstLine="540"/>
        <w:jc w:val="both"/>
        <w:rPr>
          <w:sz w:val="26"/>
          <w:szCs w:val="26"/>
        </w:rPr>
      </w:pPr>
      <w:r>
        <w:rPr>
          <w:sz w:val="26"/>
          <w:szCs w:val="26"/>
        </w:rPr>
        <w:t>ж</w:t>
      </w:r>
      <w:r w:rsidR="00573A2D" w:rsidRPr="003F0556">
        <w:rPr>
          <w:sz w:val="26"/>
          <w:szCs w:val="26"/>
        </w:rPr>
        <w:t xml:space="preserve">) </w:t>
      </w:r>
      <w:hyperlink r:id="rId15" w:history="1">
        <w:r w:rsidR="001C2D0E" w:rsidRPr="003F0556">
          <w:rPr>
            <w:sz w:val="26"/>
            <w:szCs w:val="26"/>
          </w:rPr>
          <w:t>п</w:t>
        </w:r>
        <w:r w:rsidR="00573A2D" w:rsidRPr="003F0556">
          <w:rPr>
            <w:sz w:val="26"/>
            <w:szCs w:val="26"/>
          </w:rPr>
          <w:t>риказ</w:t>
        </w:r>
      </w:hyperlink>
      <w:r w:rsidR="001C2D0E" w:rsidRPr="003F0556">
        <w:rPr>
          <w:sz w:val="26"/>
          <w:szCs w:val="26"/>
        </w:rPr>
        <w:t>ом</w:t>
      </w:r>
      <w:r w:rsidR="00573A2D" w:rsidRPr="003F0556">
        <w:rPr>
          <w:sz w:val="26"/>
          <w:szCs w:val="26"/>
        </w:rPr>
        <w:t xml:space="preserve"> Министерства здравоохранения и социальног</w:t>
      </w:r>
      <w:r w:rsidR="001C2D0E" w:rsidRPr="003F0556">
        <w:rPr>
          <w:sz w:val="26"/>
          <w:szCs w:val="26"/>
        </w:rPr>
        <w:t xml:space="preserve">о развития Российской Федерации </w:t>
      </w:r>
      <w:r w:rsidR="00573A2D" w:rsidRPr="003F0556">
        <w:rPr>
          <w:sz w:val="26"/>
          <w:szCs w:val="26"/>
        </w:rPr>
        <w:t>от 14 декабря 2005 г</w:t>
      </w:r>
      <w:r w:rsidR="008E2025" w:rsidRPr="003F0556">
        <w:rPr>
          <w:sz w:val="26"/>
          <w:szCs w:val="26"/>
        </w:rPr>
        <w:t>ода</w:t>
      </w:r>
      <w:r w:rsidR="00573A2D" w:rsidRPr="003F0556">
        <w:rPr>
          <w:sz w:val="26"/>
          <w:szCs w:val="26"/>
        </w:rPr>
        <w:t xml:space="preserve"> № 785 </w:t>
      </w:r>
      <w:r w:rsidR="00670312" w:rsidRPr="003F0556">
        <w:rPr>
          <w:sz w:val="26"/>
          <w:szCs w:val="26"/>
        </w:rPr>
        <w:t>«</w:t>
      </w:r>
      <w:r w:rsidR="00573A2D" w:rsidRPr="003F0556">
        <w:rPr>
          <w:sz w:val="26"/>
          <w:szCs w:val="26"/>
        </w:rPr>
        <w:t>О Порядке отпуска лекарственных средств</w:t>
      </w:r>
      <w:r w:rsidR="00670312" w:rsidRPr="003F0556">
        <w:rPr>
          <w:sz w:val="26"/>
          <w:szCs w:val="26"/>
        </w:rPr>
        <w:t>»</w:t>
      </w:r>
      <w:r w:rsidR="00573A2D" w:rsidRPr="003F0556">
        <w:rPr>
          <w:sz w:val="26"/>
          <w:szCs w:val="26"/>
        </w:rPr>
        <w:t xml:space="preserve"> (зарегистрирован в Министерстве юстиции Российской Федерации 16 января 2006 г</w:t>
      </w:r>
      <w:r w:rsidR="004B7B84" w:rsidRPr="003F0556">
        <w:rPr>
          <w:sz w:val="26"/>
          <w:szCs w:val="26"/>
        </w:rPr>
        <w:t>ода</w:t>
      </w:r>
      <w:r w:rsidR="00573A2D" w:rsidRPr="003F0556">
        <w:rPr>
          <w:sz w:val="26"/>
          <w:szCs w:val="26"/>
        </w:rPr>
        <w:t xml:space="preserve"> № 7353); </w:t>
      </w:r>
    </w:p>
    <w:p w:rsidR="007318E9" w:rsidRPr="003F0556" w:rsidRDefault="00146DD4" w:rsidP="007318E9">
      <w:pPr>
        <w:autoSpaceDE w:val="0"/>
        <w:autoSpaceDN w:val="0"/>
        <w:adjustRightInd w:val="0"/>
        <w:ind w:firstLine="540"/>
        <w:jc w:val="both"/>
        <w:rPr>
          <w:sz w:val="26"/>
          <w:szCs w:val="26"/>
        </w:rPr>
      </w:pPr>
      <w:r>
        <w:rPr>
          <w:sz w:val="26"/>
          <w:szCs w:val="26"/>
        </w:rPr>
        <w:t>з</w:t>
      </w:r>
      <w:r w:rsidR="007318E9" w:rsidRPr="003F0556">
        <w:rPr>
          <w:sz w:val="26"/>
          <w:szCs w:val="26"/>
        </w:rPr>
        <w:t>) Законом Республики Алтай от 14 мая 2008 года № 48-РЗ «О полномочиях органов государственной власти Республики Алтай в области охраны здоровья граждан и обязательного медицинского страхования» (Сборник законодательства Республики Алтай, 2009, № 58 (64), ч.1, № 61 (67); 2010, № 69 (75); 2011, № 81 (87); 2012, № 86 (92); 2013, № 97 (103), ч.1, № 101 (107), № 106 (112); 2014, № 117 (123)</w:t>
      </w:r>
      <w:r w:rsidR="007318E9" w:rsidRPr="003F0556">
        <w:rPr>
          <w:bCs/>
          <w:sz w:val="26"/>
          <w:szCs w:val="26"/>
        </w:rPr>
        <w:t>;</w:t>
      </w:r>
      <w:r w:rsidR="007318E9" w:rsidRPr="003F0556">
        <w:rPr>
          <w:sz w:val="26"/>
          <w:szCs w:val="26"/>
        </w:rPr>
        <w:t xml:space="preserve"> </w:t>
      </w:r>
    </w:p>
    <w:p w:rsidR="007318E9" w:rsidRDefault="00146DD4" w:rsidP="007318E9">
      <w:pPr>
        <w:autoSpaceDE w:val="0"/>
        <w:autoSpaceDN w:val="0"/>
        <w:adjustRightInd w:val="0"/>
        <w:ind w:firstLine="540"/>
        <w:jc w:val="both"/>
        <w:rPr>
          <w:sz w:val="26"/>
          <w:szCs w:val="26"/>
        </w:rPr>
      </w:pPr>
      <w:r>
        <w:rPr>
          <w:sz w:val="26"/>
          <w:szCs w:val="26"/>
        </w:rPr>
        <w:t>и</w:t>
      </w:r>
      <w:r w:rsidR="007318E9" w:rsidRPr="003F0556">
        <w:rPr>
          <w:sz w:val="26"/>
          <w:szCs w:val="26"/>
        </w:rPr>
        <w:t>) постановлением Правительства Республики Алтай от 16 июля 2</w:t>
      </w:r>
      <w:r w:rsidR="007318E9">
        <w:rPr>
          <w:sz w:val="26"/>
          <w:szCs w:val="26"/>
        </w:rPr>
        <w:t>009 года № 160 «Об утверждении П</w:t>
      </w:r>
      <w:r w:rsidR="007318E9" w:rsidRPr="003F0556">
        <w:rPr>
          <w:sz w:val="26"/>
          <w:szCs w:val="26"/>
        </w:rPr>
        <w:t xml:space="preserve">оложения о Министерстве здравоохранения Республики Алтай и признании утратившими силу некоторых постановлений Правительства Республики Алтай» (Сборник законодательства Республики Алтай, 2010, № 66 (72), № 71 (77); 2011, № 76 (82), часть 2; 2012, № 88 (94), часть 2, № 93 (99); 2013, </w:t>
      </w:r>
      <w:r w:rsidR="007318E9" w:rsidRPr="003F0556">
        <w:rPr>
          <w:sz w:val="26"/>
          <w:szCs w:val="26"/>
        </w:rPr>
        <w:lastRenderedPageBreak/>
        <w:t>№ 97 (103), часть 2, № 104 (110); 2014, № 110 (116), № 114 (120), № 119 (125), часть 3</w:t>
      </w:r>
      <w:r>
        <w:rPr>
          <w:sz w:val="26"/>
          <w:szCs w:val="26"/>
        </w:rPr>
        <w:t>);</w:t>
      </w:r>
    </w:p>
    <w:p w:rsidR="00146DD4" w:rsidRDefault="00146DD4" w:rsidP="00146DD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к) постановлением К</w:t>
      </w:r>
      <w:r w:rsidRPr="003F0556">
        <w:rPr>
          <w:rFonts w:ascii="Times New Roman" w:hAnsi="Times New Roman" w:cs="Times New Roman"/>
          <w:sz w:val="26"/>
          <w:szCs w:val="26"/>
        </w:rPr>
        <w:t xml:space="preserve">омитета по тарифам Республики Алтай от 27 февраля 2010 года № 2 «Об установлении предельных оптовых и предельных розничных надбавок к ценам на жизненно необходимые и важнейшие лекарственные препараты (ЖНВЛП), реализуемые организациями оптовой торговли и аптечными учреждениями </w:t>
      </w:r>
      <w:r>
        <w:rPr>
          <w:rFonts w:ascii="Times New Roman" w:hAnsi="Times New Roman" w:cs="Times New Roman"/>
          <w:sz w:val="26"/>
          <w:szCs w:val="26"/>
        </w:rPr>
        <w:t>на территории Республики Алтай».</w:t>
      </w:r>
    </w:p>
    <w:p w:rsidR="00146DD4" w:rsidRPr="003F0556" w:rsidRDefault="00146DD4" w:rsidP="007318E9">
      <w:pPr>
        <w:autoSpaceDE w:val="0"/>
        <w:autoSpaceDN w:val="0"/>
        <w:adjustRightInd w:val="0"/>
        <w:ind w:firstLine="540"/>
        <w:jc w:val="both"/>
        <w:rPr>
          <w:sz w:val="26"/>
          <w:szCs w:val="26"/>
        </w:rPr>
      </w:pPr>
    </w:p>
    <w:p w:rsidR="00C61DFD" w:rsidRPr="003F0556" w:rsidRDefault="00C61DFD" w:rsidP="00A80632">
      <w:pPr>
        <w:pStyle w:val="ConsPlusNormal"/>
        <w:ind w:firstLine="0"/>
        <w:jc w:val="both"/>
        <w:rPr>
          <w:rFonts w:ascii="Times New Roman" w:hAnsi="Times New Roman" w:cs="Times New Roman"/>
          <w:sz w:val="26"/>
          <w:szCs w:val="26"/>
        </w:rPr>
      </w:pPr>
    </w:p>
    <w:p w:rsidR="00474E4F" w:rsidRPr="003F0556" w:rsidRDefault="00AB1A7D" w:rsidP="00474E4F">
      <w:pPr>
        <w:pStyle w:val="ConsPlusNormal"/>
        <w:widowControl/>
        <w:ind w:firstLine="0"/>
        <w:jc w:val="center"/>
        <w:outlineLvl w:val="2"/>
        <w:rPr>
          <w:rFonts w:ascii="Times New Roman" w:hAnsi="Times New Roman" w:cs="Times New Roman"/>
          <w:sz w:val="26"/>
          <w:szCs w:val="26"/>
        </w:rPr>
      </w:pPr>
      <w:r w:rsidRPr="003F0556">
        <w:rPr>
          <w:rFonts w:ascii="Times New Roman" w:hAnsi="Times New Roman" w:cs="Times New Roman"/>
          <w:sz w:val="26"/>
          <w:szCs w:val="26"/>
        </w:rPr>
        <w:t xml:space="preserve">5. </w:t>
      </w:r>
      <w:r w:rsidR="00474E4F" w:rsidRPr="003F0556">
        <w:rPr>
          <w:rFonts w:ascii="Times New Roman" w:hAnsi="Times New Roman" w:cs="Times New Roman"/>
          <w:sz w:val="26"/>
          <w:szCs w:val="26"/>
        </w:rPr>
        <w:t xml:space="preserve">Предмет </w:t>
      </w:r>
      <w:r w:rsidR="00FA3770" w:rsidRPr="003F0556">
        <w:rPr>
          <w:rFonts w:ascii="Times New Roman" w:hAnsi="Times New Roman" w:cs="Times New Roman"/>
          <w:sz w:val="26"/>
          <w:szCs w:val="26"/>
        </w:rPr>
        <w:t xml:space="preserve">регионального государственного </w:t>
      </w:r>
      <w:r w:rsidR="00474E4F" w:rsidRPr="003F0556">
        <w:rPr>
          <w:rFonts w:ascii="Times New Roman" w:hAnsi="Times New Roman" w:cs="Times New Roman"/>
          <w:sz w:val="26"/>
          <w:szCs w:val="26"/>
        </w:rPr>
        <w:t>контроля</w:t>
      </w:r>
    </w:p>
    <w:p w:rsidR="00DF14F3" w:rsidRPr="003F0556" w:rsidRDefault="00DF14F3" w:rsidP="00474E4F">
      <w:pPr>
        <w:pStyle w:val="ConsPlusNormal"/>
        <w:widowControl/>
        <w:ind w:firstLine="0"/>
        <w:jc w:val="center"/>
        <w:outlineLvl w:val="2"/>
        <w:rPr>
          <w:rFonts w:ascii="Times New Roman" w:hAnsi="Times New Roman" w:cs="Times New Roman"/>
          <w:sz w:val="26"/>
          <w:szCs w:val="26"/>
        </w:rPr>
      </w:pPr>
    </w:p>
    <w:p w:rsidR="00474E4F" w:rsidRPr="003F0556" w:rsidRDefault="000B5052" w:rsidP="00665F45">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t>5</w:t>
      </w:r>
      <w:r w:rsidR="00474E4F" w:rsidRPr="003F0556">
        <w:rPr>
          <w:rFonts w:ascii="Times New Roman" w:hAnsi="Times New Roman" w:cs="Times New Roman"/>
          <w:sz w:val="26"/>
          <w:szCs w:val="26"/>
        </w:rPr>
        <w:t xml:space="preserve">. </w:t>
      </w:r>
      <w:r w:rsidR="00D44217" w:rsidRPr="003F0556">
        <w:rPr>
          <w:rFonts w:ascii="Times New Roman" w:hAnsi="Times New Roman" w:cs="Times New Roman"/>
          <w:sz w:val="26"/>
          <w:szCs w:val="26"/>
        </w:rPr>
        <w:t>Региональный</w:t>
      </w:r>
      <w:r w:rsidR="00665F45" w:rsidRPr="003F0556">
        <w:rPr>
          <w:rFonts w:ascii="Times New Roman" w:hAnsi="Times New Roman" w:cs="Times New Roman"/>
          <w:sz w:val="26"/>
          <w:szCs w:val="26"/>
        </w:rPr>
        <w:t xml:space="preserve"> государственн</w:t>
      </w:r>
      <w:r w:rsidR="00D44217" w:rsidRPr="003F0556">
        <w:rPr>
          <w:rFonts w:ascii="Times New Roman" w:hAnsi="Times New Roman" w:cs="Times New Roman"/>
          <w:sz w:val="26"/>
          <w:szCs w:val="26"/>
        </w:rPr>
        <w:t>ый</w:t>
      </w:r>
      <w:r w:rsidR="00665F45" w:rsidRPr="003F0556">
        <w:rPr>
          <w:rFonts w:ascii="Times New Roman" w:hAnsi="Times New Roman" w:cs="Times New Roman"/>
          <w:sz w:val="26"/>
          <w:szCs w:val="26"/>
        </w:rPr>
        <w:t xml:space="preserve"> контрол</w:t>
      </w:r>
      <w:r w:rsidR="00D44217" w:rsidRPr="003F0556">
        <w:rPr>
          <w:rFonts w:ascii="Times New Roman" w:hAnsi="Times New Roman" w:cs="Times New Roman"/>
          <w:sz w:val="26"/>
          <w:szCs w:val="26"/>
        </w:rPr>
        <w:t>ь</w:t>
      </w:r>
      <w:r w:rsidR="00665F45" w:rsidRPr="003F0556">
        <w:rPr>
          <w:rFonts w:ascii="Times New Roman" w:hAnsi="Times New Roman" w:cs="Times New Roman"/>
          <w:sz w:val="26"/>
          <w:szCs w:val="26"/>
        </w:rPr>
        <w:t xml:space="preserve"> </w:t>
      </w:r>
      <w:r w:rsidR="00D44217" w:rsidRPr="003F0556">
        <w:rPr>
          <w:rFonts w:ascii="Times New Roman" w:hAnsi="Times New Roman" w:cs="Times New Roman"/>
          <w:sz w:val="26"/>
          <w:szCs w:val="26"/>
        </w:rPr>
        <w:t>осуществляется должностными лицами Министерства и направлен на</w:t>
      </w:r>
      <w:r w:rsidR="00665F45" w:rsidRPr="003F0556">
        <w:rPr>
          <w:rFonts w:ascii="Times New Roman" w:hAnsi="Times New Roman" w:cs="Times New Roman"/>
          <w:sz w:val="26"/>
          <w:szCs w:val="26"/>
        </w:rPr>
        <w:t xml:space="preserve"> </w:t>
      </w:r>
      <w:r w:rsidR="00C61DFD" w:rsidRPr="003F0556">
        <w:rPr>
          <w:rFonts w:ascii="Times New Roman" w:hAnsi="Times New Roman" w:cs="Times New Roman"/>
          <w:sz w:val="26"/>
          <w:szCs w:val="26"/>
        </w:rPr>
        <w:t>предупреждение, выявление и пресечение нарушений</w:t>
      </w:r>
      <w:r w:rsidR="00665F45" w:rsidRPr="003F0556">
        <w:rPr>
          <w:rFonts w:ascii="Times New Roman" w:hAnsi="Times New Roman" w:cs="Times New Roman"/>
          <w:sz w:val="26"/>
          <w:szCs w:val="26"/>
        </w:rPr>
        <w:t xml:space="preserve"> </w:t>
      </w:r>
      <w:r w:rsidR="00B15BD3" w:rsidRPr="003F0556">
        <w:rPr>
          <w:rFonts w:ascii="Times New Roman" w:hAnsi="Times New Roman" w:cs="Times New Roman"/>
          <w:sz w:val="26"/>
          <w:szCs w:val="26"/>
        </w:rPr>
        <w:t>субъектами</w:t>
      </w:r>
      <w:r w:rsidR="001E68BD" w:rsidRPr="003F0556">
        <w:rPr>
          <w:rFonts w:ascii="Times New Roman" w:hAnsi="Times New Roman" w:cs="Times New Roman"/>
          <w:sz w:val="26"/>
          <w:szCs w:val="26"/>
        </w:rPr>
        <w:t xml:space="preserve"> обращения лекарственных средств, цен на лекарственные препараты, включенные в перечень </w:t>
      </w:r>
      <w:r w:rsidR="00B15BD3" w:rsidRPr="003F0556">
        <w:rPr>
          <w:rFonts w:ascii="Times New Roman" w:hAnsi="Times New Roman" w:cs="Times New Roman"/>
          <w:sz w:val="26"/>
          <w:szCs w:val="26"/>
        </w:rPr>
        <w:t>ЖНВЛП</w:t>
      </w:r>
      <w:r w:rsidR="00C61DFD" w:rsidRPr="003F0556">
        <w:rPr>
          <w:rFonts w:ascii="Times New Roman" w:hAnsi="Times New Roman" w:cs="Times New Roman"/>
          <w:sz w:val="26"/>
          <w:szCs w:val="26"/>
        </w:rPr>
        <w:t xml:space="preserve">, посредством организации и проведения проверок </w:t>
      </w:r>
      <w:r w:rsidR="00B15BD3" w:rsidRPr="003F0556">
        <w:rPr>
          <w:rFonts w:ascii="Times New Roman" w:hAnsi="Times New Roman" w:cs="Times New Roman"/>
          <w:sz w:val="26"/>
          <w:szCs w:val="26"/>
        </w:rPr>
        <w:t>субъектов</w:t>
      </w:r>
      <w:r w:rsidR="00C61DFD" w:rsidRPr="003F0556">
        <w:rPr>
          <w:rFonts w:ascii="Times New Roman" w:hAnsi="Times New Roman" w:cs="Times New Roman"/>
          <w:sz w:val="26"/>
          <w:szCs w:val="26"/>
        </w:rPr>
        <w:t xml:space="preserve"> обращения лекарственных средств, принятия предусмотренных законодательством Российской Федерации мер по пресечению и (или) устранению последствий выявленных нарушений</w:t>
      </w:r>
      <w:r w:rsidR="0050587D" w:rsidRPr="003F0556">
        <w:rPr>
          <w:rFonts w:ascii="Times New Roman" w:hAnsi="Times New Roman" w:cs="Times New Roman"/>
          <w:sz w:val="26"/>
          <w:szCs w:val="26"/>
        </w:rPr>
        <w:t>.</w:t>
      </w:r>
    </w:p>
    <w:p w:rsidR="00444F7A" w:rsidRPr="003F0556" w:rsidRDefault="000B5052" w:rsidP="00444F7A">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t>6</w:t>
      </w:r>
      <w:r w:rsidR="00474E4F" w:rsidRPr="003F0556">
        <w:rPr>
          <w:rFonts w:ascii="Times New Roman" w:hAnsi="Times New Roman" w:cs="Times New Roman"/>
          <w:sz w:val="26"/>
          <w:szCs w:val="26"/>
        </w:rPr>
        <w:t xml:space="preserve">. </w:t>
      </w:r>
      <w:r w:rsidR="00444F7A" w:rsidRPr="003F0556">
        <w:rPr>
          <w:rFonts w:ascii="Times New Roman" w:hAnsi="Times New Roman" w:cs="Times New Roman"/>
          <w:sz w:val="26"/>
          <w:szCs w:val="26"/>
        </w:rPr>
        <w:t xml:space="preserve">Региональный государственный контроль на территории </w:t>
      </w:r>
      <w:r w:rsidR="00D44217" w:rsidRPr="003F0556">
        <w:rPr>
          <w:rFonts w:ascii="Times New Roman" w:hAnsi="Times New Roman" w:cs="Times New Roman"/>
          <w:sz w:val="26"/>
          <w:szCs w:val="26"/>
        </w:rPr>
        <w:t>Республики Алтай</w:t>
      </w:r>
      <w:r w:rsidR="00444F7A" w:rsidRPr="003F0556">
        <w:rPr>
          <w:rFonts w:ascii="Times New Roman" w:hAnsi="Times New Roman" w:cs="Times New Roman"/>
          <w:sz w:val="26"/>
          <w:szCs w:val="26"/>
        </w:rPr>
        <w:t xml:space="preserve"> осуществляется </w:t>
      </w:r>
      <w:r w:rsidR="004D2B9D" w:rsidRPr="003F0556">
        <w:rPr>
          <w:rFonts w:ascii="Times New Roman" w:hAnsi="Times New Roman" w:cs="Times New Roman"/>
          <w:sz w:val="26"/>
          <w:szCs w:val="26"/>
        </w:rPr>
        <w:t>Министерством</w:t>
      </w:r>
      <w:r w:rsidR="00444F7A" w:rsidRPr="003F0556">
        <w:rPr>
          <w:rFonts w:ascii="Times New Roman" w:hAnsi="Times New Roman" w:cs="Times New Roman"/>
          <w:sz w:val="26"/>
          <w:szCs w:val="26"/>
        </w:rPr>
        <w:t>.</w:t>
      </w:r>
    </w:p>
    <w:p w:rsidR="00474E4F" w:rsidRPr="003F0556" w:rsidRDefault="00474E4F" w:rsidP="00474E4F">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Обязательными требованиями, выполнение которых подлежит проверке, являются:</w:t>
      </w:r>
    </w:p>
    <w:p w:rsidR="00474E4F" w:rsidRPr="003F0556" w:rsidRDefault="002B23A9" w:rsidP="00474E4F">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а</w:t>
      </w:r>
      <w:r w:rsidR="00474E4F" w:rsidRPr="003F0556">
        <w:rPr>
          <w:rFonts w:ascii="Times New Roman" w:hAnsi="Times New Roman" w:cs="Times New Roman"/>
          <w:sz w:val="26"/>
          <w:szCs w:val="26"/>
        </w:rPr>
        <w:t xml:space="preserve">) соблюдение правил формирования розничных отпускных цен на лекарственные препараты, включенные в </w:t>
      </w:r>
      <w:hyperlink r:id="rId16" w:history="1">
        <w:r w:rsidR="00474E4F" w:rsidRPr="003F0556">
          <w:rPr>
            <w:rFonts w:ascii="Times New Roman" w:hAnsi="Times New Roman" w:cs="Times New Roman"/>
            <w:sz w:val="26"/>
            <w:szCs w:val="26"/>
          </w:rPr>
          <w:t>перечень</w:t>
        </w:r>
      </w:hyperlink>
      <w:r w:rsidR="00474E4F" w:rsidRPr="003F0556">
        <w:rPr>
          <w:rFonts w:ascii="Times New Roman" w:hAnsi="Times New Roman" w:cs="Times New Roman"/>
          <w:sz w:val="26"/>
          <w:szCs w:val="26"/>
        </w:rPr>
        <w:t xml:space="preserve"> ЖНВЛП, субъектами обращения лекарственных средств, осуществляющими розничную торговлю лекарственными препаратами;</w:t>
      </w:r>
    </w:p>
    <w:p w:rsidR="00474E4F" w:rsidRPr="003F0556" w:rsidRDefault="002B23A9" w:rsidP="00474E4F">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б</w:t>
      </w:r>
      <w:r w:rsidR="00474E4F" w:rsidRPr="003F0556">
        <w:rPr>
          <w:rFonts w:ascii="Times New Roman" w:hAnsi="Times New Roman" w:cs="Times New Roman"/>
          <w:sz w:val="26"/>
          <w:szCs w:val="26"/>
        </w:rPr>
        <w:t xml:space="preserve">) соблюдение правил формирования оптовых отпускных цен на лекарственные препараты, включенные в </w:t>
      </w:r>
      <w:hyperlink r:id="rId17" w:history="1">
        <w:r w:rsidR="00474E4F" w:rsidRPr="003F0556">
          <w:rPr>
            <w:rFonts w:ascii="Times New Roman" w:hAnsi="Times New Roman" w:cs="Times New Roman"/>
            <w:sz w:val="26"/>
            <w:szCs w:val="26"/>
          </w:rPr>
          <w:t>перечень</w:t>
        </w:r>
      </w:hyperlink>
      <w:r w:rsidR="00474E4F" w:rsidRPr="003F0556">
        <w:rPr>
          <w:rFonts w:ascii="Times New Roman" w:hAnsi="Times New Roman" w:cs="Times New Roman"/>
          <w:sz w:val="26"/>
          <w:szCs w:val="26"/>
        </w:rPr>
        <w:t xml:space="preserve"> ЖНВЛП, субъектами обращения лекарственных средств, осуществляющими оптовую торговлю лекарственными препаратами;</w:t>
      </w:r>
    </w:p>
    <w:p w:rsidR="00474E4F" w:rsidRPr="003F0556" w:rsidRDefault="002B23A9" w:rsidP="00474E4F">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в</w:t>
      </w:r>
      <w:r w:rsidR="00474E4F" w:rsidRPr="003F0556">
        <w:rPr>
          <w:rFonts w:ascii="Times New Roman" w:hAnsi="Times New Roman" w:cs="Times New Roman"/>
          <w:sz w:val="26"/>
          <w:szCs w:val="26"/>
        </w:rPr>
        <w:t xml:space="preserve">)  размещение в торговых залах субъектов обращения лекарственных средств, осуществляющих розничную торговлю лекарственными препаратами, информации для населения о предельных розничных ценах на лекарственные препараты, включенные в </w:t>
      </w:r>
      <w:hyperlink r:id="rId18" w:history="1">
        <w:r w:rsidR="00474E4F" w:rsidRPr="003F0556">
          <w:rPr>
            <w:rFonts w:ascii="Times New Roman" w:hAnsi="Times New Roman" w:cs="Times New Roman"/>
            <w:sz w:val="26"/>
            <w:szCs w:val="26"/>
          </w:rPr>
          <w:t>перечень</w:t>
        </w:r>
      </w:hyperlink>
      <w:r w:rsidR="00474E4F" w:rsidRPr="003F0556">
        <w:rPr>
          <w:rFonts w:ascii="Times New Roman" w:hAnsi="Times New Roman" w:cs="Times New Roman"/>
          <w:sz w:val="26"/>
          <w:szCs w:val="26"/>
        </w:rPr>
        <w:t xml:space="preserve"> ЖНВЛП, рассчитанных с учетом предельных размеров оптовых и розничных надбавок, установленных </w:t>
      </w:r>
      <w:r w:rsidR="005F57FD" w:rsidRPr="003F0556">
        <w:rPr>
          <w:rFonts w:ascii="Times New Roman" w:hAnsi="Times New Roman" w:cs="Times New Roman"/>
          <w:sz w:val="26"/>
          <w:szCs w:val="26"/>
        </w:rPr>
        <w:t>Комитетом по тарифам  Республики Алтай</w:t>
      </w:r>
      <w:r w:rsidR="00474E4F" w:rsidRPr="003F0556">
        <w:rPr>
          <w:rFonts w:ascii="Times New Roman" w:hAnsi="Times New Roman" w:cs="Times New Roman"/>
          <w:sz w:val="26"/>
          <w:szCs w:val="26"/>
        </w:rPr>
        <w:t>, и актуализация размещаемой информации;</w:t>
      </w:r>
    </w:p>
    <w:p w:rsidR="00474E4F" w:rsidRPr="003F0556" w:rsidRDefault="002B23A9" w:rsidP="00474E4F">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г</w:t>
      </w:r>
      <w:r w:rsidR="00474E4F" w:rsidRPr="003F0556">
        <w:rPr>
          <w:rFonts w:ascii="Times New Roman" w:hAnsi="Times New Roman" w:cs="Times New Roman"/>
          <w:sz w:val="26"/>
          <w:szCs w:val="26"/>
        </w:rPr>
        <w:t xml:space="preserve">) соблюдение законодательства Российской Федерации, касающегося лекарственных препаратов, включенных в </w:t>
      </w:r>
      <w:hyperlink r:id="rId19" w:history="1">
        <w:r w:rsidR="00474E4F" w:rsidRPr="003F0556">
          <w:rPr>
            <w:rFonts w:ascii="Times New Roman" w:hAnsi="Times New Roman" w:cs="Times New Roman"/>
            <w:sz w:val="26"/>
            <w:szCs w:val="26"/>
          </w:rPr>
          <w:t>перечень</w:t>
        </w:r>
      </w:hyperlink>
      <w:r w:rsidR="00474E4F" w:rsidRPr="003F0556">
        <w:rPr>
          <w:rFonts w:ascii="Times New Roman" w:hAnsi="Times New Roman" w:cs="Times New Roman"/>
          <w:sz w:val="26"/>
          <w:szCs w:val="26"/>
        </w:rPr>
        <w:t xml:space="preserve"> ЖНВЛП, на которые не зарегистрирована установленная производителями лекарственных препаратов предельная отпускная цена на лекарственные препараты;</w:t>
      </w:r>
    </w:p>
    <w:p w:rsidR="00474E4F" w:rsidRPr="003F0556" w:rsidRDefault="002B23A9" w:rsidP="00474E4F">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д</w:t>
      </w:r>
      <w:r w:rsidR="00474E4F" w:rsidRPr="003F0556">
        <w:rPr>
          <w:rFonts w:ascii="Times New Roman" w:hAnsi="Times New Roman" w:cs="Times New Roman"/>
          <w:sz w:val="26"/>
          <w:szCs w:val="26"/>
        </w:rPr>
        <w:t xml:space="preserve">) соблюдение требований к наличию и порядку оформления протоколов согласования цен поставки лекарственных препаратов, включенных в </w:t>
      </w:r>
      <w:hyperlink r:id="rId20" w:history="1">
        <w:r w:rsidR="00474E4F" w:rsidRPr="003F0556">
          <w:rPr>
            <w:rFonts w:ascii="Times New Roman" w:hAnsi="Times New Roman" w:cs="Times New Roman"/>
            <w:sz w:val="26"/>
            <w:szCs w:val="26"/>
          </w:rPr>
          <w:t>перечень</w:t>
        </w:r>
      </w:hyperlink>
      <w:r w:rsidR="00474E4F" w:rsidRPr="003F0556">
        <w:rPr>
          <w:rFonts w:ascii="Times New Roman" w:hAnsi="Times New Roman" w:cs="Times New Roman"/>
          <w:sz w:val="26"/>
          <w:szCs w:val="26"/>
        </w:rPr>
        <w:t xml:space="preserve"> ЖНВЛП.</w:t>
      </w:r>
    </w:p>
    <w:p w:rsidR="00474E4F" w:rsidRPr="003F0556" w:rsidRDefault="00474E4F" w:rsidP="00474E4F">
      <w:pPr>
        <w:pStyle w:val="ConsPlusNormal"/>
        <w:widowControl/>
        <w:ind w:firstLine="540"/>
        <w:jc w:val="both"/>
        <w:rPr>
          <w:rFonts w:ascii="Times New Roman" w:hAnsi="Times New Roman" w:cs="Times New Roman"/>
          <w:sz w:val="26"/>
          <w:szCs w:val="26"/>
        </w:rPr>
      </w:pPr>
    </w:p>
    <w:p w:rsidR="00474E4F" w:rsidRPr="003F0556" w:rsidRDefault="00AB1A7D" w:rsidP="000B73AD">
      <w:pPr>
        <w:pStyle w:val="ConsPlusNormal"/>
        <w:widowControl/>
        <w:ind w:firstLine="0"/>
        <w:jc w:val="center"/>
        <w:outlineLvl w:val="2"/>
        <w:rPr>
          <w:rFonts w:ascii="Times New Roman" w:hAnsi="Times New Roman" w:cs="Times New Roman"/>
          <w:sz w:val="26"/>
          <w:szCs w:val="26"/>
        </w:rPr>
      </w:pPr>
      <w:r w:rsidRPr="003F0556">
        <w:rPr>
          <w:rFonts w:ascii="Times New Roman" w:hAnsi="Times New Roman" w:cs="Times New Roman"/>
          <w:sz w:val="26"/>
          <w:szCs w:val="26"/>
        </w:rPr>
        <w:t xml:space="preserve">6. </w:t>
      </w:r>
      <w:r w:rsidR="00474E4F" w:rsidRPr="003F0556">
        <w:rPr>
          <w:rFonts w:ascii="Times New Roman" w:hAnsi="Times New Roman" w:cs="Times New Roman"/>
          <w:sz w:val="26"/>
          <w:szCs w:val="26"/>
        </w:rPr>
        <w:t>Права и обязанности должностных лиц при осуществлении</w:t>
      </w:r>
      <w:r w:rsidR="000B73AD" w:rsidRPr="003F0556">
        <w:rPr>
          <w:rFonts w:ascii="Times New Roman" w:hAnsi="Times New Roman" w:cs="Times New Roman"/>
          <w:sz w:val="26"/>
          <w:szCs w:val="26"/>
        </w:rPr>
        <w:t xml:space="preserve"> </w:t>
      </w:r>
      <w:r w:rsidR="00474E4F" w:rsidRPr="003F0556">
        <w:rPr>
          <w:rFonts w:ascii="Times New Roman" w:hAnsi="Times New Roman" w:cs="Times New Roman"/>
          <w:sz w:val="26"/>
          <w:szCs w:val="26"/>
        </w:rPr>
        <w:t>контроля</w:t>
      </w:r>
    </w:p>
    <w:p w:rsidR="00834719" w:rsidRPr="003F0556" w:rsidRDefault="00834719" w:rsidP="00063BE9">
      <w:pPr>
        <w:autoSpaceDE w:val="0"/>
        <w:autoSpaceDN w:val="0"/>
        <w:adjustRightInd w:val="0"/>
        <w:ind w:firstLine="540"/>
        <w:jc w:val="both"/>
        <w:rPr>
          <w:sz w:val="26"/>
          <w:szCs w:val="26"/>
        </w:rPr>
      </w:pPr>
    </w:p>
    <w:p w:rsidR="00063BE9" w:rsidRPr="003F0556" w:rsidRDefault="000B5052" w:rsidP="00A6249C">
      <w:pPr>
        <w:autoSpaceDE w:val="0"/>
        <w:autoSpaceDN w:val="0"/>
        <w:adjustRightInd w:val="0"/>
        <w:ind w:firstLine="540"/>
        <w:jc w:val="both"/>
        <w:rPr>
          <w:sz w:val="26"/>
          <w:szCs w:val="26"/>
        </w:rPr>
      </w:pPr>
      <w:r w:rsidRPr="003F0556">
        <w:rPr>
          <w:sz w:val="26"/>
          <w:szCs w:val="26"/>
        </w:rPr>
        <w:t>7</w:t>
      </w:r>
      <w:r w:rsidR="0050187A" w:rsidRPr="003F0556">
        <w:rPr>
          <w:sz w:val="26"/>
          <w:szCs w:val="26"/>
        </w:rPr>
        <w:t xml:space="preserve">. </w:t>
      </w:r>
      <w:r w:rsidR="00834719" w:rsidRPr="003F0556">
        <w:rPr>
          <w:sz w:val="26"/>
          <w:szCs w:val="26"/>
        </w:rPr>
        <w:t xml:space="preserve">Текущий контроль за соблюдением последовательности действий, определенных административными процедурами по исполнению государственной </w:t>
      </w:r>
      <w:r w:rsidR="00834719" w:rsidRPr="003F0556">
        <w:rPr>
          <w:sz w:val="26"/>
          <w:szCs w:val="26"/>
        </w:rPr>
        <w:lastRenderedPageBreak/>
        <w:t xml:space="preserve">функции, осуществляется должностными лицами, ответственными за организацию работы по исполнению </w:t>
      </w:r>
      <w:r w:rsidR="00246620" w:rsidRPr="003F0556">
        <w:rPr>
          <w:sz w:val="26"/>
          <w:szCs w:val="26"/>
        </w:rPr>
        <w:t xml:space="preserve">государственной </w:t>
      </w:r>
      <w:r w:rsidR="007121F4" w:rsidRPr="003F0556">
        <w:rPr>
          <w:sz w:val="26"/>
          <w:szCs w:val="26"/>
        </w:rPr>
        <w:t>функции</w:t>
      </w:r>
      <w:r w:rsidR="00246620" w:rsidRPr="003F0556">
        <w:rPr>
          <w:sz w:val="26"/>
          <w:szCs w:val="26"/>
        </w:rPr>
        <w:t>.</w:t>
      </w:r>
    </w:p>
    <w:p w:rsidR="00246620" w:rsidRPr="003F0556" w:rsidRDefault="000B5052" w:rsidP="00A6249C">
      <w:pPr>
        <w:ind w:firstLine="540"/>
        <w:jc w:val="both"/>
        <w:rPr>
          <w:sz w:val="26"/>
          <w:szCs w:val="26"/>
        </w:rPr>
      </w:pPr>
      <w:r w:rsidRPr="003F0556">
        <w:rPr>
          <w:sz w:val="26"/>
          <w:szCs w:val="26"/>
        </w:rPr>
        <w:t>8</w:t>
      </w:r>
      <w:r w:rsidR="00D37168" w:rsidRPr="003F0556">
        <w:rPr>
          <w:sz w:val="26"/>
          <w:szCs w:val="26"/>
        </w:rPr>
        <w:t xml:space="preserve">. </w:t>
      </w:r>
      <w:r w:rsidR="00246620" w:rsidRPr="003F0556">
        <w:rPr>
          <w:sz w:val="26"/>
          <w:szCs w:val="26"/>
        </w:rPr>
        <w:t>Полномочиями по осуществлению государственной функции обладают следующие должностные лица Министерства:</w:t>
      </w:r>
    </w:p>
    <w:p w:rsidR="00246620" w:rsidRPr="003F0556" w:rsidRDefault="001A1C3D" w:rsidP="00A6249C">
      <w:pPr>
        <w:ind w:firstLine="540"/>
        <w:jc w:val="both"/>
        <w:rPr>
          <w:sz w:val="26"/>
          <w:szCs w:val="26"/>
        </w:rPr>
      </w:pPr>
      <w:bookmarkStart w:id="1" w:name="sub_33"/>
      <w:r w:rsidRPr="003F0556">
        <w:rPr>
          <w:sz w:val="26"/>
          <w:szCs w:val="26"/>
        </w:rPr>
        <w:t>а</w:t>
      </w:r>
      <w:r w:rsidR="00246620" w:rsidRPr="003F0556">
        <w:rPr>
          <w:sz w:val="26"/>
          <w:szCs w:val="26"/>
        </w:rPr>
        <w:t>) начальник</w:t>
      </w:r>
      <w:r w:rsidRPr="003F0556">
        <w:rPr>
          <w:sz w:val="26"/>
          <w:szCs w:val="26"/>
        </w:rPr>
        <w:t xml:space="preserve"> отдела</w:t>
      </w:r>
      <w:r w:rsidR="00246620" w:rsidRPr="003F0556">
        <w:rPr>
          <w:sz w:val="26"/>
          <w:szCs w:val="26"/>
        </w:rPr>
        <w:t>;</w:t>
      </w:r>
    </w:p>
    <w:bookmarkEnd w:id="1"/>
    <w:p w:rsidR="00246620" w:rsidRPr="003F0556" w:rsidRDefault="001A1C3D" w:rsidP="00A6249C">
      <w:pPr>
        <w:ind w:firstLine="540"/>
        <w:jc w:val="both"/>
        <w:rPr>
          <w:sz w:val="26"/>
          <w:szCs w:val="26"/>
        </w:rPr>
      </w:pPr>
      <w:r w:rsidRPr="003F0556">
        <w:rPr>
          <w:sz w:val="26"/>
          <w:szCs w:val="26"/>
        </w:rPr>
        <w:t>б) главные</w:t>
      </w:r>
      <w:r w:rsidR="00246620" w:rsidRPr="003F0556">
        <w:rPr>
          <w:sz w:val="26"/>
          <w:szCs w:val="26"/>
        </w:rPr>
        <w:t xml:space="preserve"> специалист</w:t>
      </w:r>
      <w:r w:rsidRPr="003F0556">
        <w:rPr>
          <w:sz w:val="26"/>
          <w:szCs w:val="26"/>
        </w:rPr>
        <w:t>ы</w:t>
      </w:r>
      <w:r w:rsidR="00246620" w:rsidRPr="003F0556">
        <w:rPr>
          <w:sz w:val="26"/>
          <w:szCs w:val="26"/>
        </w:rPr>
        <w:t xml:space="preserve"> </w:t>
      </w:r>
      <w:r w:rsidRPr="003F0556">
        <w:rPr>
          <w:sz w:val="26"/>
          <w:szCs w:val="26"/>
        </w:rPr>
        <w:t>о</w:t>
      </w:r>
      <w:r w:rsidR="00246620" w:rsidRPr="003F0556">
        <w:rPr>
          <w:sz w:val="26"/>
          <w:szCs w:val="26"/>
        </w:rPr>
        <w:t>тдела;</w:t>
      </w:r>
    </w:p>
    <w:p w:rsidR="00246620" w:rsidRPr="003F0556" w:rsidRDefault="001A1C3D" w:rsidP="00A6249C">
      <w:pPr>
        <w:ind w:firstLine="540"/>
        <w:jc w:val="both"/>
        <w:rPr>
          <w:sz w:val="26"/>
          <w:szCs w:val="26"/>
        </w:rPr>
      </w:pPr>
      <w:r w:rsidRPr="003F0556">
        <w:rPr>
          <w:sz w:val="26"/>
          <w:szCs w:val="26"/>
        </w:rPr>
        <w:t>в) ведущие</w:t>
      </w:r>
      <w:r w:rsidR="00246620" w:rsidRPr="003F0556">
        <w:rPr>
          <w:sz w:val="26"/>
          <w:szCs w:val="26"/>
        </w:rPr>
        <w:t xml:space="preserve"> специалист</w:t>
      </w:r>
      <w:r w:rsidRPr="003F0556">
        <w:rPr>
          <w:sz w:val="26"/>
          <w:szCs w:val="26"/>
        </w:rPr>
        <w:t>ы</w:t>
      </w:r>
      <w:r w:rsidR="00246620" w:rsidRPr="003F0556">
        <w:rPr>
          <w:sz w:val="26"/>
          <w:szCs w:val="26"/>
        </w:rPr>
        <w:t xml:space="preserve"> отдела</w:t>
      </w:r>
      <w:r w:rsidRPr="003F0556">
        <w:rPr>
          <w:sz w:val="26"/>
          <w:szCs w:val="26"/>
        </w:rPr>
        <w:t>.</w:t>
      </w:r>
    </w:p>
    <w:p w:rsidR="005B199A" w:rsidRPr="003F0556" w:rsidRDefault="000B5052"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9</w:t>
      </w:r>
      <w:r w:rsidR="00474E4F" w:rsidRPr="003F0556">
        <w:rPr>
          <w:rFonts w:ascii="Times New Roman" w:hAnsi="Times New Roman" w:cs="Times New Roman"/>
          <w:sz w:val="26"/>
          <w:szCs w:val="26"/>
        </w:rPr>
        <w:t xml:space="preserve">. </w:t>
      </w:r>
      <w:r w:rsidR="007233ED" w:rsidRPr="003F0556">
        <w:rPr>
          <w:rFonts w:ascii="Times New Roman" w:hAnsi="Times New Roman" w:cs="Times New Roman"/>
          <w:sz w:val="26"/>
          <w:szCs w:val="26"/>
        </w:rPr>
        <w:t>Д</w:t>
      </w:r>
      <w:r w:rsidR="005B199A" w:rsidRPr="003F0556">
        <w:rPr>
          <w:rFonts w:ascii="Times New Roman" w:hAnsi="Times New Roman" w:cs="Times New Roman"/>
          <w:sz w:val="26"/>
          <w:szCs w:val="26"/>
        </w:rPr>
        <w:t>олжностны</w:t>
      </w:r>
      <w:r w:rsidR="007233ED" w:rsidRPr="003F0556">
        <w:rPr>
          <w:rFonts w:ascii="Times New Roman" w:hAnsi="Times New Roman" w:cs="Times New Roman"/>
          <w:sz w:val="26"/>
          <w:szCs w:val="26"/>
        </w:rPr>
        <w:t>е</w:t>
      </w:r>
      <w:r w:rsidR="005B199A" w:rsidRPr="003F0556">
        <w:rPr>
          <w:rFonts w:ascii="Times New Roman" w:hAnsi="Times New Roman" w:cs="Times New Roman"/>
          <w:sz w:val="26"/>
          <w:szCs w:val="26"/>
        </w:rPr>
        <w:t xml:space="preserve"> лиц</w:t>
      </w:r>
      <w:r w:rsidR="007233ED" w:rsidRPr="003F0556">
        <w:rPr>
          <w:rFonts w:ascii="Times New Roman" w:hAnsi="Times New Roman" w:cs="Times New Roman"/>
          <w:sz w:val="26"/>
          <w:szCs w:val="26"/>
        </w:rPr>
        <w:t>а Министерства</w:t>
      </w:r>
      <w:r w:rsidR="005B199A" w:rsidRPr="003F0556">
        <w:rPr>
          <w:rFonts w:ascii="Times New Roman" w:hAnsi="Times New Roman" w:cs="Times New Roman"/>
          <w:sz w:val="26"/>
          <w:szCs w:val="26"/>
        </w:rPr>
        <w:t>, осуществляющие региональный государственный контроль</w:t>
      </w:r>
      <w:r w:rsidR="007233ED" w:rsidRPr="003F0556">
        <w:rPr>
          <w:rFonts w:ascii="Times New Roman" w:hAnsi="Times New Roman" w:cs="Times New Roman"/>
          <w:sz w:val="26"/>
          <w:szCs w:val="26"/>
        </w:rPr>
        <w:t xml:space="preserve"> имеют право</w:t>
      </w:r>
      <w:r w:rsidR="005B199A" w:rsidRPr="003F0556">
        <w:rPr>
          <w:rFonts w:ascii="Times New Roman" w:hAnsi="Times New Roman" w:cs="Times New Roman"/>
          <w:sz w:val="26"/>
          <w:szCs w:val="26"/>
        </w:rPr>
        <w:t>:</w:t>
      </w:r>
    </w:p>
    <w:p w:rsidR="004A00A7" w:rsidRPr="003F0556" w:rsidRDefault="002B23A9" w:rsidP="00A6249C">
      <w:pPr>
        <w:ind w:firstLine="540"/>
        <w:jc w:val="both"/>
        <w:rPr>
          <w:sz w:val="26"/>
          <w:szCs w:val="26"/>
        </w:rPr>
      </w:pPr>
      <w:r w:rsidRPr="003F0556">
        <w:rPr>
          <w:sz w:val="26"/>
          <w:szCs w:val="26"/>
        </w:rPr>
        <w:t>а</w:t>
      </w:r>
      <w:r w:rsidR="00157C69" w:rsidRPr="003F0556">
        <w:rPr>
          <w:sz w:val="26"/>
          <w:szCs w:val="26"/>
        </w:rPr>
        <w:t>)</w:t>
      </w:r>
      <w:r w:rsidR="004A00A7" w:rsidRPr="003F0556">
        <w:rPr>
          <w:sz w:val="26"/>
          <w:szCs w:val="26"/>
        </w:rPr>
        <w:t xml:space="preserve"> посещать в целях проверки организации, объекты хозяйственной </w:t>
      </w:r>
      <w:r w:rsidR="007233ED" w:rsidRPr="003F0556">
        <w:rPr>
          <w:sz w:val="26"/>
          <w:szCs w:val="26"/>
        </w:rPr>
        <w:t xml:space="preserve"> и иной </w:t>
      </w:r>
      <w:r w:rsidR="004A00A7" w:rsidRPr="003F0556">
        <w:rPr>
          <w:sz w:val="26"/>
          <w:szCs w:val="26"/>
        </w:rPr>
        <w:t>деятельности независ</w:t>
      </w:r>
      <w:r w:rsidR="004A00A7" w:rsidRPr="003F0556">
        <w:rPr>
          <w:sz w:val="26"/>
          <w:szCs w:val="26"/>
        </w:rPr>
        <w:t>и</w:t>
      </w:r>
      <w:r w:rsidR="007233ED" w:rsidRPr="003F0556">
        <w:rPr>
          <w:sz w:val="26"/>
          <w:szCs w:val="26"/>
        </w:rPr>
        <w:t xml:space="preserve">мо от форм собственности </w:t>
      </w:r>
      <w:r w:rsidR="004A00A7" w:rsidRPr="003F0556">
        <w:rPr>
          <w:sz w:val="26"/>
          <w:szCs w:val="26"/>
        </w:rPr>
        <w:t xml:space="preserve">для осуществления </w:t>
      </w:r>
      <w:r w:rsidR="00157C69" w:rsidRPr="003F0556">
        <w:rPr>
          <w:sz w:val="26"/>
          <w:szCs w:val="26"/>
        </w:rPr>
        <w:t xml:space="preserve">регионального </w:t>
      </w:r>
      <w:r w:rsidR="004A00A7" w:rsidRPr="003F0556">
        <w:rPr>
          <w:sz w:val="26"/>
          <w:szCs w:val="26"/>
        </w:rPr>
        <w:t>государс</w:t>
      </w:r>
      <w:r w:rsidR="004A00A7" w:rsidRPr="003F0556">
        <w:rPr>
          <w:sz w:val="26"/>
          <w:szCs w:val="26"/>
        </w:rPr>
        <w:t>т</w:t>
      </w:r>
      <w:r w:rsidR="004A00A7" w:rsidRPr="003F0556">
        <w:rPr>
          <w:sz w:val="26"/>
          <w:szCs w:val="26"/>
        </w:rPr>
        <w:t>венного ко</w:t>
      </w:r>
      <w:r w:rsidR="00157C69" w:rsidRPr="003F0556">
        <w:rPr>
          <w:sz w:val="26"/>
          <w:szCs w:val="26"/>
        </w:rPr>
        <w:t>нтроля</w:t>
      </w:r>
      <w:r w:rsidR="004A00A7" w:rsidRPr="003F0556">
        <w:rPr>
          <w:sz w:val="26"/>
          <w:szCs w:val="26"/>
        </w:rPr>
        <w:t xml:space="preserve"> </w:t>
      </w:r>
      <w:r w:rsidR="00540FC1">
        <w:rPr>
          <w:sz w:val="26"/>
          <w:szCs w:val="26"/>
        </w:rPr>
        <w:t>за применением цен на лекарственные препараты, включенные в перечень ЖНВЛП</w:t>
      </w:r>
      <w:r w:rsidR="004A00A7" w:rsidRPr="003F0556">
        <w:rPr>
          <w:sz w:val="26"/>
          <w:szCs w:val="26"/>
        </w:rPr>
        <w:t>;</w:t>
      </w:r>
    </w:p>
    <w:p w:rsidR="004A00A7" w:rsidRPr="003F0556" w:rsidRDefault="002B23A9" w:rsidP="00A6249C">
      <w:pPr>
        <w:ind w:firstLine="540"/>
        <w:jc w:val="both"/>
        <w:rPr>
          <w:sz w:val="26"/>
          <w:szCs w:val="26"/>
        </w:rPr>
      </w:pPr>
      <w:r w:rsidRPr="003F0556">
        <w:rPr>
          <w:sz w:val="26"/>
          <w:szCs w:val="26"/>
        </w:rPr>
        <w:t>б</w:t>
      </w:r>
      <w:r w:rsidR="00EC281D" w:rsidRPr="003F0556">
        <w:rPr>
          <w:sz w:val="26"/>
          <w:szCs w:val="26"/>
        </w:rPr>
        <w:t>)</w:t>
      </w:r>
      <w:r w:rsidR="004A00A7" w:rsidRPr="003F0556">
        <w:rPr>
          <w:sz w:val="26"/>
          <w:szCs w:val="26"/>
        </w:rPr>
        <w:t xml:space="preserve"> запрашивать </w:t>
      </w:r>
      <w:r w:rsidR="00E42AD9" w:rsidRPr="003F0556">
        <w:rPr>
          <w:sz w:val="26"/>
          <w:szCs w:val="26"/>
        </w:rPr>
        <w:t xml:space="preserve">и получать </w:t>
      </w:r>
      <w:r w:rsidR="004A00A7" w:rsidRPr="003F0556">
        <w:rPr>
          <w:sz w:val="26"/>
          <w:szCs w:val="26"/>
        </w:rPr>
        <w:t xml:space="preserve">в соответствии со своей компетенцией от </w:t>
      </w:r>
      <w:r w:rsidR="007233ED" w:rsidRPr="003F0556">
        <w:rPr>
          <w:sz w:val="26"/>
          <w:szCs w:val="26"/>
        </w:rPr>
        <w:t>субъектов обращения лекарственных средств</w:t>
      </w:r>
      <w:r w:rsidR="00E42AD9" w:rsidRPr="003F0556">
        <w:rPr>
          <w:sz w:val="26"/>
          <w:szCs w:val="26"/>
        </w:rPr>
        <w:t xml:space="preserve">, республиканских </w:t>
      </w:r>
      <w:r w:rsidR="004A00A7" w:rsidRPr="003F0556">
        <w:rPr>
          <w:sz w:val="26"/>
          <w:szCs w:val="26"/>
        </w:rPr>
        <w:t>организаций и граждан необходимые для исполнения гос</w:t>
      </w:r>
      <w:r w:rsidR="004A00A7" w:rsidRPr="003F0556">
        <w:rPr>
          <w:sz w:val="26"/>
          <w:szCs w:val="26"/>
        </w:rPr>
        <w:t>у</w:t>
      </w:r>
      <w:r w:rsidR="004A00A7" w:rsidRPr="003F0556">
        <w:rPr>
          <w:sz w:val="26"/>
          <w:szCs w:val="26"/>
        </w:rPr>
        <w:t>дарственной функции сведения,</w:t>
      </w:r>
      <w:r w:rsidR="00E42AD9" w:rsidRPr="003F0556">
        <w:rPr>
          <w:sz w:val="26"/>
          <w:szCs w:val="26"/>
        </w:rPr>
        <w:t xml:space="preserve"> документы, иные материалы,</w:t>
      </w:r>
      <w:r w:rsidR="004A00A7" w:rsidRPr="003F0556">
        <w:rPr>
          <w:sz w:val="26"/>
          <w:szCs w:val="26"/>
        </w:rPr>
        <w:t xml:space="preserve"> а также информацию о лицах, в отношении которых проводятся проверки, в части, о</w:t>
      </w:r>
      <w:r w:rsidR="004A00A7" w:rsidRPr="003F0556">
        <w:rPr>
          <w:sz w:val="26"/>
          <w:szCs w:val="26"/>
        </w:rPr>
        <w:t>т</w:t>
      </w:r>
      <w:r w:rsidR="004A00A7" w:rsidRPr="003F0556">
        <w:rPr>
          <w:sz w:val="26"/>
          <w:szCs w:val="26"/>
        </w:rPr>
        <w:t>носящейся к предмету проверки;</w:t>
      </w:r>
    </w:p>
    <w:p w:rsidR="00EC281D" w:rsidRPr="003F0556" w:rsidRDefault="002B23A9" w:rsidP="004B7781">
      <w:pPr>
        <w:pStyle w:val="ConsPlusNormal"/>
        <w:ind w:firstLine="540"/>
        <w:jc w:val="both"/>
        <w:rPr>
          <w:rFonts w:ascii="Times New Roman" w:hAnsi="Times New Roman" w:cs="Times New Roman"/>
          <w:sz w:val="26"/>
          <w:szCs w:val="26"/>
        </w:rPr>
      </w:pPr>
      <w:r w:rsidRPr="00D80C36">
        <w:rPr>
          <w:rFonts w:ascii="Times New Roman" w:hAnsi="Times New Roman" w:cs="Times New Roman"/>
          <w:sz w:val="26"/>
          <w:szCs w:val="26"/>
        </w:rPr>
        <w:t>в</w:t>
      </w:r>
      <w:r w:rsidR="007C47A8" w:rsidRPr="00D80C36">
        <w:rPr>
          <w:rFonts w:ascii="Times New Roman" w:hAnsi="Times New Roman" w:cs="Times New Roman"/>
          <w:sz w:val="26"/>
          <w:szCs w:val="26"/>
        </w:rPr>
        <w:t xml:space="preserve">) </w:t>
      </w:r>
      <w:r w:rsidR="004B7781" w:rsidRPr="00D80C36">
        <w:rPr>
          <w:rFonts w:ascii="Times New Roman" w:hAnsi="Times New Roman" w:cs="Times New Roman"/>
          <w:sz w:val="26"/>
          <w:szCs w:val="26"/>
        </w:rPr>
        <w:t xml:space="preserve">выдавать </w:t>
      </w:r>
      <w:r w:rsidR="007233ED" w:rsidRPr="00D80C36">
        <w:rPr>
          <w:rFonts w:ascii="Times New Roman" w:hAnsi="Times New Roman" w:cs="Times New Roman"/>
          <w:sz w:val="26"/>
          <w:szCs w:val="26"/>
        </w:rPr>
        <w:t>обязательные для исполнения предписания</w:t>
      </w:r>
      <w:r w:rsidR="004B7781" w:rsidRPr="00D80C36">
        <w:rPr>
          <w:rFonts w:ascii="Times New Roman" w:hAnsi="Times New Roman" w:cs="Times New Roman"/>
          <w:sz w:val="26"/>
          <w:szCs w:val="26"/>
        </w:rPr>
        <w:t xml:space="preserve"> юридическому лицу, индивидуальному предпринимателю об устранении выявленных </w:t>
      </w:r>
      <w:r w:rsidR="007233ED" w:rsidRPr="00D80C36">
        <w:rPr>
          <w:rFonts w:ascii="Times New Roman" w:hAnsi="Times New Roman" w:cs="Times New Roman"/>
          <w:sz w:val="26"/>
          <w:szCs w:val="26"/>
        </w:rPr>
        <w:t xml:space="preserve">в результате проверок </w:t>
      </w:r>
      <w:r w:rsidR="004B7781" w:rsidRPr="00D80C36">
        <w:rPr>
          <w:rFonts w:ascii="Times New Roman" w:hAnsi="Times New Roman" w:cs="Times New Roman"/>
          <w:sz w:val="26"/>
          <w:szCs w:val="26"/>
        </w:rPr>
        <w:t>нарушений с указанием сроков их устранения и (или) о проведении мероприятий по предотвращению причинения вреда жизни, здоровью людей</w:t>
      </w:r>
      <w:r w:rsidR="007A6E7E" w:rsidRPr="00D80C36">
        <w:rPr>
          <w:rFonts w:ascii="Times New Roman" w:hAnsi="Times New Roman" w:cs="Times New Roman"/>
          <w:sz w:val="26"/>
          <w:szCs w:val="26"/>
        </w:rPr>
        <w:t>;</w:t>
      </w:r>
    </w:p>
    <w:p w:rsidR="004B7781" w:rsidRPr="003F0556" w:rsidRDefault="004B7781" w:rsidP="004B7781">
      <w:pPr>
        <w:widowControl w:val="0"/>
        <w:suppressAutoHyphens w:val="0"/>
        <w:autoSpaceDE w:val="0"/>
        <w:autoSpaceDN w:val="0"/>
        <w:adjustRightInd w:val="0"/>
        <w:ind w:firstLine="540"/>
        <w:jc w:val="both"/>
        <w:rPr>
          <w:b/>
          <w:i/>
          <w:sz w:val="26"/>
          <w:szCs w:val="26"/>
          <w:lang w:eastAsia="ru-RU"/>
        </w:rPr>
      </w:pPr>
      <w:r w:rsidRPr="003F0556">
        <w:rPr>
          <w:sz w:val="26"/>
          <w:szCs w:val="26"/>
          <w:lang w:eastAsia="ru-RU"/>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w:t>
      </w:r>
      <w:r w:rsidR="00CB333B" w:rsidRPr="003F0556">
        <w:rPr>
          <w:sz w:val="26"/>
          <w:szCs w:val="26"/>
          <w:lang w:eastAsia="ru-RU"/>
        </w:rPr>
        <w:t>, а также меры по привлечению лиц, допустивших выявленные нарушения, к ответственности</w:t>
      </w:r>
      <w:r w:rsidRPr="003F0556">
        <w:rPr>
          <w:sz w:val="26"/>
          <w:szCs w:val="26"/>
          <w:lang w:eastAsia="ru-RU"/>
        </w:rPr>
        <w:t>;</w:t>
      </w:r>
    </w:p>
    <w:p w:rsidR="004B7781" w:rsidRPr="003F0556" w:rsidRDefault="004B7781"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д)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w:t>
      </w:r>
      <w:r w:rsidR="007A6E7E" w:rsidRPr="003F0556">
        <w:rPr>
          <w:sz w:val="26"/>
          <w:szCs w:val="26"/>
          <w:lang w:eastAsia="ru-RU"/>
        </w:rPr>
        <w:t xml:space="preserve"> </w:t>
      </w:r>
      <w:r w:rsidRPr="003F0556">
        <w:rPr>
          <w:sz w:val="26"/>
          <w:szCs w:val="26"/>
          <w:lang w:eastAsia="ru-RU"/>
        </w:rPr>
        <w:t xml:space="preserve">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w:t>
      </w:r>
      <w:r w:rsidR="007A6E7E" w:rsidRPr="003F0556">
        <w:rPr>
          <w:sz w:val="26"/>
          <w:szCs w:val="26"/>
          <w:lang w:eastAsia="ru-RU"/>
        </w:rPr>
        <w:t xml:space="preserve">Министерство обязано </w:t>
      </w:r>
      <w:r w:rsidRPr="003F0556">
        <w:rPr>
          <w:sz w:val="26"/>
          <w:szCs w:val="26"/>
          <w:lang w:eastAsia="ru-RU"/>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1" w:tooltip="&quot;Кодекс Российской Федерации об административных правонарушениях&quot; от 30.12.2001 N 195-ФЗ (ред. от 23.07.2013) (с изм. и доп., вступающими в силу с 03.08.2013)------------ Недействующая редакция{КонсультантПлюс}" w:history="1">
        <w:r w:rsidRPr="003F0556">
          <w:rPr>
            <w:sz w:val="26"/>
            <w:szCs w:val="26"/>
            <w:lang w:eastAsia="ru-RU"/>
          </w:rPr>
          <w:t>Кодексом</w:t>
        </w:r>
      </w:hyperlink>
      <w:r w:rsidRPr="003F0556">
        <w:rPr>
          <w:sz w:val="26"/>
          <w:szCs w:val="26"/>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2AD9" w:rsidRPr="003F0556" w:rsidRDefault="004B7781" w:rsidP="00A6249C">
      <w:pPr>
        <w:autoSpaceDE w:val="0"/>
        <w:autoSpaceDN w:val="0"/>
        <w:adjustRightInd w:val="0"/>
        <w:ind w:firstLine="540"/>
        <w:jc w:val="both"/>
        <w:rPr>
          <w:sz w:val="26"/>
          <w:szCs w:val="26"/>
        </w:rPr>
      </w:pPr>
      <w:r w:rsidRPr="003F0556">
        <w:rPr>
          <w:sz w:val="26"/>
          <w:szCs w:val="26"/>
        </w:rPr>
        <w:t>е</w:t>
      </w:r>
      <w:r w:rsidR="00E42AD9" w:rsidRPr="003F0556">
        <w:rPr>
          <w:sz w:val="26"/>
          <w:szCs w:val="26"/>
        </w:rPr>
        <w:t>) пользоваться иными правами, предусмотренными законодательством Российской Федерации.</w:t>
      </w:r>
    </w:p>
    <w:p w:rsidR="00474E4F" w:rsidRPr="003F0556" w:rsidRDefault="00D37168"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1</w:t>
      </w:r>
      <w:r w:rsidR="000B5052" w:rsidRPr="003F0556">
        <w:rPr>
          <w:rFonts w:ascii="Times New Roman" w:hAnsi="Times New Roman" w:cs="Times New Roman"/>
          <w:sz w:val="26"/>
          <w:szCs w:val="26"/>
        </w:rPr>
        <w:t>0</w:t>
      </w:r>
      <w:r w:rsidR="005B199A" w:rsidRPr="003F0556">
        <w:rPr>
          <w:rFonts w:ascii="Times New Roman" w:hAnsi="Times New Roman" w:cs="Times New Roman"/>
          <w:sz w:val="26"/>
          <w:szCs w:val="26"/>
        </w:rPr>
        <w:t>. Должностные лица</w:t>
      </w:r>
      <w:r w:rsidR="00081437" w:rsidRPr="003F0556">
        <w:rPr>
          <w:rFonts w:ascii="Times New Roman" w:hAnsi="Times New Roman" w:cs="Times New Roman"/>
          <w:sz w:val="26"/>
          <w:szCs w:val="26"/>
        </w:rPr>
        <w:t xml:space="preserve"> Министерства</w:t>
      </w:r>
      <w:r w:rsidR="007F6609" w:rsidRPr="003F0556">
        <w:rPr>
          <w:rFonts w:ascii="Times New Roman" w:hAnsi="Times New Roman" w:cs="Times New Roman"/>
          <w:sz w:val="26"/>
          <w:szCs w:val="26"/>
        </w:rPr>
        <w:t xml:space="preserve">, </w:t>
      </w:r>
      <w:r w:rsidR="005B199A" w:rsidRPr="003F0556">
        <w:rPr>
          <w:rFonts w:ascii="Times New Roman" w:hAnsi="Times New Roman" w:cs="Times New Roman"/>
          <w:sz w:val="26"/>
          <w:szCs w:val="26"/>
        </w:rPr>
        <w:t xml:space="preserve">осуществляющие </w:t>
      </w:r>
      <w:r w:rsidR="007F6609" w:rsidRPr="003F0556">
        <w:rPr>
          <w:rFonts w:ascii="Times New Roman" w:hAnsi="Times New Roman" w:cs="Times New Roman"/>
          <w:sz w:val="26"/>
          <w:szCs w:val="26"/>
        </w:rPr>
        <w:t>региональн</w:t>
      </w:r>
      <w:r w:rsidR="005B199A" w:rsidRPr="003F0556">
        <w:rPr>
          <w:rFonts w:ascii="Times New Roman" w:hAnsi="Times New Roman" w:cs="Times New Roman"/>
          <w:sz w:val="26"/>
          <w:szCs w:val="26"/>
        </w:rPr>
        <w:t>ый</w:t>
      </w:r>
      <w:r w:rsidR="007F6609" w:rsidRPr="003F0556">
        <w:rPr>
          <w:rFonts w:ascii="Times New Roman" w:hAnsi="Times New Roman" w:cs="Times New Roman"/>
          <w:sz w:val="26"/>
          <w:szCs w:val="26"/>
        </w:rPr>
        <w:t xml:space="preserve"> государственн</w:t>
      </w:r>
      <w:r w:rsidR="005B199A" w:rsidRPr="003F0556">
        <w:rPr>
          <w:rFonts w:ascii="Times New Roman" w:hAnsi="Times New Roman" w:cs="Times New Roman"/>
          <w:sz w:val="26"/>
          <w:szCs w:val="26"/>
        </w:rPr>
        <w:t>ый</w:t>
      </w:r>
      <w:r w:rsidR="007F6609" w:rsidRPr="003F0556">
        <w:rPr>
          <w:rFonts w:ascii="Times New Roman" w:hAnsi="Times New Roman" w:cs="Times New Roman"/>
          <w:sz w:val="26"/>
          <w:szCs w:val="26"/>
        </w:rPr>
        <w:t xml:space="preserve"> </w:t>
      </w:r>
      <w:r w:rsidR="00474E4F" w:rsidRPr="003F0556">
        <w:rPr>
          <w:rFonts w:ascii="Times New Roman" w:hAnsi="Times New Roman" w:cs="Times New Roman"/>
          <w:sz w:val="26"/>
          <w:szCs w:val="26"/>
        </w:rPr>
        <w:t>контрол</w:t>
      </w:r>
      <w:r w:rsidR="005B199A" w:rsidRPr="003F0556">
        <w:rPr>
          <w:rFonts w:ascii="Times New Roman" w:hAnsi="Times New Roman" w:cs="Times New Roman"/>
          <w:sz w:val="26"/>
          <w:szCs w:val="26"/>
        </w:rPr>
        <w:t>ь, обязаны</w:t>
      </w:r>
      <w:r w:rsidR="00150B49" w:rsidRPr="003F0556">
        <w:rPr>
          <w:rFonts w:ascii="Times New Roman" w:hAnsi="Times New Roman" w:cs="Times New Roman"/>
          <w:sz w:val="26"/>
          <w:szCs w:val="26"/>
        </w:rPr>
        <w:t>:</w:t>
      </w:r>
    </w:p>
    <w:p w:rsidR="004B7781" w:rsidRPr="003F0556" w:rsidRDefault="004B7781"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а) своевременно и в полной мере исполнять предоставленные полномочия по предупреждению, выявлению и пресечению нарушений обязательных</w:t>
      </w:r>
      <w:r w:rsidR="007A6E7E" w:rsidRPr="003F0556">
        <w:rPr>
          <w:sz w:val="26"/>
          <w:szCs w:val="26"/>
          <w:lang w:eastAsia="ru-RU"/>
        </w:rPr>
        <w:t xml:space="preserve"> требований</w:t>
      </w:r>
      <w:r w:rsidRPr="003F0556">
        <w:rPr>
          <w:sz w:val="26"/>
          <w:szCs w:val="26"/>
          <w:lang w:eastAsia="ru-RU"/>
        </w:rPr>
        <w:t>;</w:t>
      </w:r>
    </w:p>
    <w:p w:rsidR="004B7781" w:rsidRPr="003F0556" w:rsidRDefault="004B7781"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B7781" w:rsidRPr="003F0556" w:rsidRDefault="004B7781"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lastRenderedPageBreak/>
        <w:t xml:space="preserve">в) проводить проверку на основании распоряжения или приказа </w:t>
      </w:r>
      <w:r w:rsidR="007A6E7E" w:rsidRPr="003F0556">
        <w:rPr>
          <w:sz w:val="26"/>
          <w:szCs w:val="26"/>
          <w:lang w:eastAsia="ru-RU"/>
        </w:rPr>
        <w:t>министра</w:t>
      </w:r>
      <w:r w:rsidRPr="003F0556">
        <w:rPr>
          <w:sz w:val="26"/>
          <w:szCs w:val="26"/>
          <w:lang w:eastAsia="ru-RU"/>
        </w:rPr>
        <w:t xml:space="preserve"> о ее проведении в соответствии с ее назначением;</w:t>
      </w:r>
    </w:p>
    <w:p w:rsidR="004B7781" w:rsidRPr="003F0556" w:rsidRDefault="004B7781"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w:t>
      </w:r>
      <w:r w:rsidR="007A6E7E" w:rsidRPr="003F0556">
        <w:rPr>
          <w:sz w:val="26"/>
          <w:szCs w:val="26"/>
          <w:lang w:eastAsia="ru-RU"/>
        </w:rPr>
        <w:t>министра</w:t>
      </w:r>
      <w:r w:rsidRPr="003F0556">
        <w:rPr>
          <w:sz w:val="26"/>
          <w:szCs w:val="26"/>
          <w:lang w:eastAsia="ru-RU"/>
        </w:rPr>
        <w:t xml:space="preserve">, и в случае, </w:t>
      </w:r>
      <w:r w:rsidR="00DD6249" w:rsidRPr="003F0556">
        <w:rPr>
          <w:sz w:val="26"/>
          <w:szCs w:val="26"/>
          <w:lang w:eastAsia="ru-RU"/>
        </w:rPr>
        <w:t xml:space="preserve">внеплановой выездной проверки </w:t>
      </w:r>
      <w:r w:rsidR="00CB333B" w:rsidRPr="003F0556">
        <w:rPr>
          <w:sz w:val="26"/>
          <w:szCs w:val="26"/>
          <w:lang w:eastAsia="ru-RU"/>
        </w:rPr>
        <w:t>субъектов обращения лекарственных средств</w:t>
      </w:r>
      <w:r w:rsidRPr="003F0556">
        <w:rPr>
          <w:sz w:val="26"/>
          <w:szCs w:val="26"/>
          <w:lang w:eastAsia="ru-RU"/>
        </w:rPr>
        <w:t>, копии документа о согласовании проведения проверки;</w:t>
      </w:r>
    </w:p>
    <w:p w:rsidR="004B7781" w:rsidRPr="003F0556" w:rsidRDefault="004B7781"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7781" w:rsidRPr="003F0556" w:rsidRDefault="004B7781"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B7781" w:rsidRPr="003F0556" w:rsidRDefault="002C3380"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ж</w:t>
      </w:r>
      <w:r w:rsidR="004B7781" w:rsidRPr="003F0556">
        <w:rPr>
          <w:sz w:val="26"/>
          <w:szCs w:val="26"/>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w:t>
      </w:r>
      <w:r w:rsidRPr="003F0556">
        <w:rPr>
          <w:sz w:val="26"/>
          <w:szCs w:val="26"/>
          <w:lang w:eastAsia="ru-RU"/>
        </w:rPr>
        <w:t>субъектов обращения лекарственных средств</w:t>
      </w:r>
      <w:r w:rsidR="004B7781" w:rsidRPr="003F0556">
        <w:rPr>
          <w:sz w:val="26"/>
          <w:szCs w:val="26"/>
          <w:lang w:eastAsia="ru-RU"/>
        </w:rPr>
        <w:t>;</w:t>
      </w:r>
    </w:p>
    <w:p w:rsidR="004B7781" w:rsidRPr="003F0556" w:rsidRDefault="002C3380"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з</w:t>
      </w:r>
      <w:r w:rsidR="004B7781" w:rsidRPr="003F0556">
        <w:rPr>
          <w:sz w:val="26"/>
          <w:szCs w:val="26"/>
          <w:lang w:eastAsia="ru-RU"/>
        </w:rPr>
        <w:t xml:space="preserve">) доказывать обоснованность своих действий при их обжаловании </w:t>
      </w:r>
      <w:r w:rsidRPr="003F0556">
        <w:rPr>
          <w:sz w:val="26"/>
          <w:szCs w:val="26"/>
          <w:lang w:eastAsia="ru-RU"/>
        </w:rPr>
        <w:t>субъектами обращения лекарственных средств</w:t>
      </w:r>
      <w:r w:rsidR="004B7781" w:rsidRPr="003F0556">
        <w:rPr>
          <w:sz w:val="26"/>
          <w:szCs w:val="26"/>
          <w:lang w:eastAsia="ru-RU"/>
        </w:rPr>
        <w:t xml:space="preserve"> в порядке, установленном законодательством Российской Федерации;</w:t>
      </w:r>
    </w:p>
    <w:p w:rsidR="004B7781" w:rsidRPr="003F0556" w:rsidRDefault="002C3380"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и</w:t>
      </w:r>
      <w:r w:rsidR="004B7781" w:rsidRPr="003F0556">
        <w:rPr>
          <w:sz w:val="26"/>
          <w:szCs w:val="26"/>
          <w:lang w:eastAsia="ru-RU"/>
        </w:rPr>
        <w:t xml:space="preserve">) соблюдать сроки проведения проверки, установленные Федеральным </w:t>
      </w:r>
      <w:r w:rsidR="00083C18" w:rsidRPr="003F0556">
        <w:rPr>
          <w:sz w:val="26"/>
          <w:szCs w:val="26"/>
          <w:lang w:eastAsia="ru-RU"/>
        </w:rPr>
        <w:t>законом № 294-ФЗ «О защите юридических лиц и индивидуальных предпринимателей при осуществлении государственного контроля»</w:t>
      </w:r>
      <w:r w:rsidR="007318E9">
        <w:rPr>
          <w:sz w:val="26"/>
          <w:szCs w:val="26"/>
          <w:lang w:eastAsia="ru-RU"/>
        </w:rPr>
        <w:t xml:space="preserve"> </w:t>
      </w:r>
      <w:r w:rsidR="007318E9" w:rsidRPr="003F0556">
        <w:rPr>
          <w:sz w:val="26"/>
          <w:szCs w:val="26"/>
        </w:rPr>
        <w:t>(далее - Федеральный закон № 294-ФЗ)</w:t>
      </w:r>
      <w:hyperlink w:anchor="Par464" w:tooltip="Ссылка на текущий документ" w:history="1"/>
      <w:r w:rsidR="004B7781" w:rsidRPr="003F0556">
        <w:rPr>
          <w:sz w:val="26"/>
          <w:szCs w:val="26"/>
          <w:lang w:eastAsia="ru-RU"/>
        </w:rPr>
        <w:t>;</w:t>
      </w:r>
    </w:p>
    <w:p w:rsidR="004B7781" w:rsidRPr="003F0556" w:rsidRDefault="00713F13"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к</w:t>
      </w:r>
      <w:r w:rsidR="004B7781" w:rsidRPr="003F0556">
        <w:rPr>
          <w:sz w:val="26"/>
          <w:szCs w:val="26"/>
          <w:lang w:eastAsia="ru-RU"/>
        </w:rPr>
        <w:t xml:space="preserve">) не требовать от </w:t>
      </w:r>
      <w:r w:rsidRPr="003F0556">
        <w:rPr>
          <w:sz w:val="26"/>
          <w:szCs w:val="26"/>
          <w:lang w:eastAsia="ru-RU"/>
        </w:rPr>
        <w:t>субъектов обращения лекарственных средств</w:t>
      </w:r>
      <w:r w:rsidR="004B7781" w:rsidRPr="003F0556">
        <w:rPr>
          <w:sz w:val="26"/>
          <w:szCs w:val="26"/>
          <w:lang w:eastAsia="ru-RU"/>
        </w:rPr>
        <w:t xml:space="preserve"> документы и иные сведения, представление которых не предусмотрено законодательством Российской Федерации;</w:t>
      </w:r>
    </w:p>
    <w:p w:rsidR="004B7781" w:rsidRPr="003F0556" w:rsidRDefault="00713F13" w:rsidP="004B7781">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л</w:t>
      </w:r>
      <w:r w:rsidR="004B7781" w:rsidRPr="003F0556">
        <w:rPr>
          <w:sz w:val="26"/>
          <w:szCs w:val="26"/>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w:t>
      </w:r>
      <w:r w:rsidRPr="003F0556">
        <w:rPr>
          <w:sz w:val="26"/>
          <w:szCs w:val="26"/>
          <w:lang w:eastAsia="ru-RU"/>
        </w:rPr>
        <w:t xml:space="preserve">субъекта обращения лекарственных средств </w:t>
      </w:r>
      <w:r w:rsidR="004B7781" w:rsidRPr="003F0556">
        <w:rPr>
          <w:sz w:val="26"/>
          <w:szCs w:val="26"/>
          <w:lang w:eastAsia="ru-RU"/>
        </w:rPr>
        <w:t xml:space="preserve">ознакомить их с положениями </w:t>
      </w:r>
      <w:r w:rsidRPr="003F0556">
        <w:rPr>
          <w:sz w:val="26"/>
          <w:szCs w:val="26"/>
          <w:lang w:eastAsia="ru-RU"/>
        </w:rPr>
        <w:t>настоящего А</w:t>
      </w:r>
      <w:r w:rsidR="004B7781" w:rsidRPr="003F0556">
        <w:rPr>
          <w:sz w:val="26"/>
          <w:szCs w:val="26"/>
          <w:lang w:eastAsia="ru-RU"/>
        </w:rPr>
        <w:t>дминистративного регламента, в соответстви</w:t>
      </w:r>
      <w:r w:rsidRPr="003F0556">
        <w:rPr>
          <w:sz w:val="26"/>
          <w:szCs w:val="26"/>
          <w:lang w:eastAsia="ru-RU"/>
        </w:rPr>
        <w:t>и с которым проводится проверка.</w:t>
      </w:r>
    </w:p>
    <w:p w:rsidR="00474E4F" w:rsidRPr="003F0556" w:rsidRDefault="00474E4F" w:rsidP="00A6249C">
      <w:pPr>
        <w:pStyle w:val="ConsPlusNormal"/>
        <w:widowControl/>
        <w:ind w:firstLine="540"/>
        <w:jc w:val="both"/>
        <w:rPr>
          <w:rFonts w:ascii="Times New Roman" w:hAnsi="Times New Roman" w:cs="Times New Roman"/>
          <w:sz w:val="26"/>
          <w:szCs w:val="26"/>
        </w:rPr>
      </w:pPr>
    </w:p>
    <w:p w:rsidR="00474E4F" w:rsidRPr="003F0556" w:rsidRDefault="00AB1A7D" w:rsidP="00474E4F">
      <w:pPr>
        <w:pStyle w:val="ConsPlusNormal"/>
        <w:widowControl/>
        <w:ind w:firstLine="0"/>
        <w:jc w:val="center"/>
        <w:outlineLvl w:val="2"/>
        <w:rPr>
          <w:rFonts w:ascii="Times New Roman" w:hAnsi="Times New Roman" w:cs="Times New Roman"/>
          <w:sz w:val="26"/>
          <w:szCs w:val="26"/>
        </w:rPr>
      </w:pPr>
      <w:r w:rsidRPr="003F0556">
        <w:rPr>
          <w:rFonts w:ascii="Times New Roman" w:hAnsi="Times New Roman" w:cs="Times New Roman"/>
          <w:sz w:val="26"/>
          <w:szCs w:val="26"/>
        </w:rPr>
        <w:t xml:space="preserve">7. </w:t>
      </w:r>
      <w:r w:rsidR="00474E4F" w:rsidRPr="003F0556">
        <w:rPr>
          <w:rFonts w:ascii="Times New Roman" w:hAnsi="Times New Roman" w:cs="Times New Roman"/>
          <w:sz w:val="26"/>
          <w:szCs w:val="26"/>
        </w:rPr>
        <w:t>Права и обязанности лиц, в отношении которых</w:t>
      </w:r>
    </w:p>
    <w:p w:rsidR="00474E4F" w:rsidRPr="003F0556" w:rsidRDefault="00474E4F" w:rsidP="00474E4F">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осуществляются мероприятия по контролю</w:t>
      </w:r>
    </w:p>
    <w:p w:rsidR="00474E4F" w:rsidRPr="003F0556" w:rsidRDefault="00474E4F" w:rsidP="00474E4F">
      <w:pPr>
        <w:pStyle w:val="ConsPlusNormal"/>
        <w:widowControl/>
        <w:ind w:firstLine="0"/>
        <w:jc w:val="center"/>
        <w:rPr>
          <w:rFonts w:ascii="Times New Roman" w:hAnsi="Times New Roman" w:cs="Times New Roman"/>
          <w:sz w:val="26"/>
          <w:szCs w:val="26"/>
        </w:rPr>
      </w:pPr>
    </w:p>
    <w:p w:rsidR="006A1BF2" w:rsidRPr="003F0556" w:rsidRDefault="00D37168" w:rsidP="0048125A">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1</w:t>
      </w:r>
      <w:r w:rsidR="001E573B" w:rsidRPr="003F0556">
        <w:rPr>
          <w:rFonts w:ascii="Times New Roman" w:hAnsi="Times New Roman" w:cs="Times New Roman"/>
          <w:sz w:val="26"/>
          <w:szCs w:val="26"/>
        </w:rPr>
        <w:t>1</w:t>
      </w:r>
      <w:r w:rsidR="00474E4F" w:rsidRPr="003F0556">
        <w:rPr>
          <w:rFonts w:ascii="Times New Roman" w:hAnsi="Times New Roman" w:cs="Times New Roman"/>
          <w:sz w:val="26"/>
          <w:szCs w:val="26"/>
        </w:rPr>
        <w:t>. Права и обязанности лиц, в отношении которых осуществляются мероприятия по контролю.</w:t>
      </w:r>
    </w:p>
    <w:p w:rsidR="006A1BF2" w:rsidRPr="003F0556" w:rsidRDefault="001E573B" w:rsidP="006A1BF2">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 xml:space="preserve">Субъект обращения лекарственных средств </w:t>
      </w:r>
      <w:r w:rsidR="006A1BF2" w:rsidRPr="003F0556">
        <w:rPr>
          <w:sz w:val="26"/>
          <w:szCs w:val="26"/>
          <w:lang w:eastAsia="ru-RU"/>
        </w:rPr>
        <w:t xml:space="preserve">при проведении </w:t>
      </w:r>
      <w:r w:rsidRPr="003F0556">
        <w:rPr>
          <w:sz w:val="26"/>
          <w:szCs w:val="26"/>
          <w:lang w:eastAsia="ru-RU"/>
        </w:rPr>
        <w:t>мероприятий по контролю имее</w:t>
      </w:r>
      <w:r w:rsidR="006A1BF2" w:rsidRPr="003F0556">
        <w:rPr>
          <w:sz w:val="26"/>
          <w:szCs w:val="26"/>
          <w:lang w:eastAsia="ru-RU"/>
        </w:rPr>
        <w:t>т право:</w:t>
      </w:r>
    </w:p>
    <w:p w:rsidR="006A1BF2" w:rsidRPr="003F0556" w:rsidRDefault="0011765C" w:rsidP="006A1BF2">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а</w:t>
      </w:r>
      <w:r w:rsidR="006A1BF2" w:rsidRPr="003F0556">
        <w:rPr>
          <w:sz w:val="26"/>
          <w:szCs w:val="26"/>
          <w:lang w:eastAsia="ru-RU"/>
        </w:rPr>
        <w:t>) непосредственно присутствовать при проведении проверки, давать объяснения по вопросам, относящимся к предмету проверки;</w:t>
      </w:r>
    </w:p>
    <w:p w:rsidR="006A1BF2" w:rsidRPr="003F0556" w:rsidRDefault="0011765C" w:rsidP="006A1BF2">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б</w:t>
      </w:r>
      <w:r w:rsidR="006A1BF2" w:rsidRPr="003F0556">
        <w:rPr>
          <w:sz w:val="26"/>
          <w:szCs w:val="26"/>
          <w:lang w:eastAsia="ru-RU"/>
        </w:rPr>
        <w:t xml:space="preserve">) получать от </w:t>
      </w:r>
      <w:r w:rsidRPr="003F0556">
        <w:rPr>
          <w:sz w:val="26"/>
          <w:szCs w:val="26"/>
          <w:lang w:eastAsia="ru-RU"/>
        </w:rPr>
        <w:t xml:space="preserve">Министерства, </w:t>
      </w:r>
      <w:r w:rsidR="006A1BF2" w:rsidRPr="003F0556">
        <w:rPr>
          <w:sz w:val="26"/>
          <w:szCs w:val="26"/>
          <w:lang w:eastAsia="ru-RU"/>
        </w:rPr>
        <w:t>их должностных лиц информацию, которая относится к предмету проверки и предос</w:t>
      </w:r>
      <w:r w:rsidR="0048125A" w:rsidRPr="003F0556">
        <w:rPr>
          <w:sz w:val="26"/>
          <w:szCs w:val="26"/>
          <w:lang w:eastAsia="ru-RU"/>
        </w:rPr>
        <w:t>тавление которой предусмотрено</w:t>
      </w:r>
      <w:r w:rsidR="006A1BF2" w:rsidRPr="003F0556">
        <w:rPr>
          <w:sz w:val="26"/>
          <w:szCs w:val="26"/>
          <w:lang w:eastAsia="ru-RU"/>
        </w:rPr>
        <w:t xml:space="preserve"> </w:t>
      </w:r>
      <w:r w:rsidR="001E573B" w:rsidRPr="003F0556">
        <w:rPr>
          <w:sz w:val="26"/>
          <w:szCs w:val="26"/>
          <w:lang w:eastAsia="ru-RU"/>
        </w:rPr>
        <w:t>Федеральным з</w:t>
      </w:r>
      <w:r w:rsidR="0048125A" w:rsidRPr="003F0556">
        <w:rPr>
          <w:sz w:val="26"/>
          <w:szCs w:val="26"/>
          <w:lang w:eastAsia="ru-RU"/>
        </w:rPr>
        <w:t>аконом № 294-ФЗ</w:t>
      </w:r>
      <w:r w:rsidR="006A1BF2" w:rsidRPr="003F0556">
        <w:rPr>
          <w:sz w:val="26"/>
          <w:szCs w:val="26"/>
          <w:lang w:eastAsia="ru-RU"/>
        </w:rPr>
        <w:t>;</w:t>
      </w:r>
    </w:p>
    <w:p w:rsidR="006A1BF2" w:rsidRPr="003F0556" w:rsidRDefault="00F77520" w:rsidP="006A1BF2">
      <w:pPr>
        <w:widowControl w:val="0"/>
        <w:suppressAutoHyphens w:val="0"/>
        <w:autoSpaceDE w:val="0"/>
        <w:autoSpaceDN w:val="0"/>
        <w:adjustRightInd w:val="0"/>
        <w:ind w:firstLine="540"/>
        <w:jc w:val="both"/>
        <w:rPr>
          <w:sz w:val="26"/>
          <w:szCs w:val="26"/>
          <w:lang w:eastAsia="ru-RU"/>
        </w:rPr>
      </w:pPr>
      <w:r>
        <w:rPr>
          <w:sz w:val="26"/>
          <w:szCs w:val="26"/>
          <w:lang w:eastAsia="ru-RU"/>
        </w:rPr>
        <w:lastRenderedPageBreak/>
        <w:t>в</w:t>
      </w:r>
      <w:r w:rsidR="006A1BF2" w:rsidRPr="003F0556">
        <w:rPr>
          <w:sz w:val="26"/>
          <w:szCs w:val="26"/>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11765C" w:rsidRPr="003F0556">
        <w:rPr>
          <w:sz w:val="26"/>
          <w:szCs w:val="26"/>
          <w:lang w:eastAsia="ru-RU"/>
        </w:rPr>
        <w:t>Министерства</w:t>
      </w:r>
      <w:r w:rsidR="006A1BF2" w:rsidRPr="003F0556">
        <w:rPr>
          <w:sz w:val="26"/>
          <w:szCs w:val="26"/>
          <w:lang w:eastAsia="ru-RU"/>
        </w:rPr>
        <w:t>;</w:t>
      </w:r>
    </w:p>
    <w:p w:rsidR="006A1BF2" w:rsidRPr="003F0556" w:rsidRDefault="00F77520" w:rsidP="0048125A">
      <w:pPr>
        <w:widowControl w:val="0"/>
        <w:suppressAutoHyphens w:val="0"/>
        <w:autoSpaceDE w:val="0"/>
        <w:autoSpaceDN w:val="0"/>
        <w:adjustRightInd w:val="0"/>
        <w:ind w:firstLine="540"/>
        <w:jc w:val="both"/>
        <w:rPr>
          <w:sz w:val="26"/>
          <w:szCs w:val="26"/>
          <w:lang w:eastAsia="ru-RU"/>
        </w:rPr>
      </w:pPr>
      <w:r>
        <w:rPr>
          <w:sz w:val="26"/>
          <w:szCs w:val="26"/>
          <w:lang w:eastAsia="ru-RU"/>
        </w:rPr>
        <w:t>г</w:t>
      </w:r>
      <w:r w:rsidR="006A1BF2" w:rsidRPr="003F0556">
        <w:rPr>
          <w:sz w:val="26"/>
          <w:szCs w:val="26"/>
          <w:lang w:eastAsia="ru-RU"/>
        </w:rPr>
        <w:t xml:space="preserve">) обжаловать действия (бездействие) должностных лиц </w:t>
      </w:r>
      <w:r w:rsidR="0011765C" w:rsidRPr="003F0556">
        <w:rPr>
          <w:sz w:val="26"/>
          <w:szCs w:val="26"/>
          <w:lang w:eastAsia="ru-RU"/>
        </w:rPr>
        <w:t>Министерства</w:t>
      </w:r>
      <w:r w:rsidR="006A1BF2" w:rsidRPr="003F0556">
        <w:rPr>
          <w:sz w:val="26"/>
          <w:szCs w:val="26"/>
          <w:lang w:eastAsia="ru-RU"/>
        </w:rPr>
        <w:t xml:space="preserve">, повлекшие за собой нарушение прав </w:t>
      </w:r>
      <w:r w:rsidR="006632FC" w:rsidRPr="003F0556">
        <w:rPr>
          <w:sz w:val="26"/>
          <w:szCs w:val="26"/>
          <w:lang w:eastAsia="ru-RU"/>
        </w:rPr>
        <w:t xml:space="preserve">субъекта обращения лекарственных средств </w:t>
      </w:r>
      <w:r w:rsidR="006A1BF2" w:rsidRPr="003F0556">
        <w:rPr>
          <w:sz w:val="26"/>
          <w:szCs w:val="26"/>
          <w:lang w:eastAsia="ru-RU"/>
        </w:rPr>
        <w:t>при проведении проверки, в административном и (или) судебном порядке в соответствии с законод</w:t>
      </w:r>
      <w:r w:rsidR="006632FC" w:rsidRPr="003F0556">
        <w:rPr>
          <w:sz w:val="26"/>
          <w:szCs w:val="26"/>
          <w:lang w:eastAsia="ru-RU"/>
        </w:rPr>
        <w:t>ательством Российской Федерации;</w:t>
      </w:r>
    </w:p>
    <w:p w:rsidR="006632FC" w:rsidRPr="003F0556" w:rsidRDefault="00F77520" w:rsidP="0048125A">
      <w:pPr>
        <w:widowControl w:val="0"/>
        <w:suppressAutoHyphens w:val="0"/>
        <w:autoSpaceDE w:val="0"/>
        <w:autoSpaceDN w:val="0"/>
        <w:adjustRightInd w:val="0"/>
        <w:ind w:firstLine="540"/>
        <w:jc w:val="both"/>
        <w:rPr>
          <w:sz w:val="26"/>
          <w:szCs w:val="26"/>
          <w:lang w:eastAsia="ru-RU"/>
        </w:rPr>
      </w:pPr>
      <w:r>
        <w:rPr>
          <w:sz w:val="26"/>
          <w:szCs w:val="26"/>
          <w:lang w:eastAsia="ru-RU"/>
        </w:rPr>
        <w:t>д</w:t>
      </w:r>
      <w:r w:rsidR="006632FC" w:rsidRPr="003F0556">
        <w:rPr>
          <w:sz w:val="26"/>
          <w:szCs w:val="26"/>
          <w:lang w:eastAsia="ru-RU"/>
        </w:rPr>
        <w:t>) привлекать Уполномоченного при Президенте Российской Федерации по защите прав пред</w:t>
      </w:r>
      <w:r>
        <w:rPr>
          <w:sz w:val="26"/>
          <w:szCs w:val="26"/>
          <w:lang w:eastAsia="ru-RU"/>
        </w:rPr>
        <w:t>принимателей в Республике Алтай.</w:t>
      </w:r>
    </w:p>
    <w:p w:rsidR="00474E4F" w:rsidRPr="003F0556" w:rsidRDefault="00D37168"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1</w:t>
      </w:r>
      <w:r w:rsidR="006632FC" w:rsidRPr="003F0556">
        <w:rPr>
          <w:rFonts w:ascii="Times New Roman" w:hAnsi="Times New Roman" w:cs="Times New Roman"/>
          <w:sz w:val="26"/>
          <w:szCs w:val="26"/>
        </w:rPr>
        <w:t>2</w:t>
      </w:r>
      <w:r w:rsidR="00647A55" w:rsidRPr="003F0556">
        <w:rPr>
          <w:rFonts w:ascii="Times New Roman" w:hAnsi="Times New Roman" w:cs="Times New Roman"/>
          <w:sz w:val="26"/>
          <w:szCs w:val="26"/>
        </w:rPr>
        <w:t xml:space="preserve">. </w:t>
      </w:r>
      <w:r w:rsidR="006632FC" w:rsidRPr="003F0556">
        <w:rPr>
          <w:rFonts w:ascii="Times New Roman" w:hAnsi="Times New Roman" w:cs="Times New Roman"/>
          <w:sz w:val="26"/>
          <w:szCs w:val="26"/>
        </w:rPr>
        <w:t>С</w:t>
      </w:r>
      <w:r w:rsidR="00474E4F" w:rsidRPr="003F0556">
        <w:rPr>
          <w:rFonts w:ascii="Times New Roman" w:hAnsi="Times New Roman" w:cs="Times New Roman"/>
          <w:sz w:val="26"/>
          <w:szCs w:val="26"/>
        </w:rPr>
        <w:t>убъект обращения лекарственных средств при проведении</w:t>
      </w:r>
      <w:r w:rsidR="006632FC" w:rsidRPr="003F0556">
        <w:rPr>
          <w:rFonts w:ascii="Times New Roman" w:hAnsi="Times New Roman" w:cs="Times New Roman"/>
          <w:sz w:val="26"/>
          <w:szCs w:val="26"/>
        </w:rPr>
        <w:t xml:space="preserve"> мероприятий по контролю обязан</w:t>
      </w:r>
      <w:r w:rsidR="00474E4F" w:rsidRPr="003F0556">
        <w:rPr>
          <w:rFonts w:ascii="Times New Roman" w:hAnsi="Times New Roman" w:cs="Times New Roman"/>
          <w:sz w:val="26"/>
          <w:szCs w:val="26"/>
        </w:rPr>
        <w:t>:</w:t>
      </w:r>
    </w:p>
    <w:p w:rsidR="00474E4F" w:rsidRPr="003F0556" w:rsidRDefault="00474E4F"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предоставить копии документов и пояснения по запросу Мин</w:t>
      </w:r>
      <w:r w:rsidR="00196351" w:rsidRPr="003F0556">
        <w:rPr>
          <w:rFonts w:ascii="Times New Roman" w:hAnsi="Times New Roman" w:cs="Times New Roman"/>
          <w:sz w:val="26"/>
          <w:szCs w:val="26"/>
        </w:rPr>
        <w:t>истерст</w:t>
      </w:r>
      <w:r w:rsidRPr="003F0556">
        <w:rPr>
          <w:rFonts w:ascii="Times New Roman" w:hAnsi="Times New Roman" w:cs="Times New Roman"/>
          <w:sz w:val="26"/>
          <w:szCs w:val="26"/>
        </w:rPr>
        <w:t>ва</w:t>
      </w:r>
      <w:r w:rsidR="00196351" w:rsidRPr="003F0556">
        <w:rPr>
          <w:rFonts w:ascii="Times New Roman" w:hAnsi="Times New Roman" w:cs="Times New Roman"/>
          <w:sz w:val="26"/>
          <w:szCs w:val="26"/>
        </w:rPr>
        <w:t xml:space="preserve"> </w:t>
      </w:r>
      <w:r w:rsidRPr="003F0556">
        <w:rPr>
          <w:rFonts w:ascii="Times New Roman" w:hAnsi="Times New Roman" w:cs="Times New Roman"/>
          <w:sz w:val="26"/>
          <w:szCs w:val="26"/>
        </w:rPr>
        <w:t>при проведении документарной проверки;</w:t>
      </w:r>
    </w:p>
    <w:p w:rsidR="00474E4F" w:rsidRPr="003F0556" w:rsidRDefault="00474E4F"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предоставить должностным лицам Мин</w:t>
      </w:r>
      <w:r w:rsidR="00196351" w:rsidRPr="003F0556">
        <w:rPr>
          <w:rFonts w:ascii="Times New Roman" w:hAnsi="Times New Roman" w:cs="Times New Roman"/>
          <w:sz w:val="26"/>
          <w:szCs w:val="26"/>
        </w:rPr>
        <w:t>истерств</w:t>
      </w:r>
      <w:r w:rsidRPr="003F0556">
        <w:rPr>
          <w:rFonts w:ascii="Times New Roman" w:hAnsi="Times New Roman" w:cs="Times New Roman"/>
          <w:sz w:val="26"/>
          <w:szCs w:val="26"/>
        </w:rPr>
        <w:t xml:space="preserve">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субъектом обращения лекарственных средств при осуществлении деятельности здания, строения, сооружения, помещения, к используемым </w:t>
      </w:r>
      <w:r w:rsidR="004234C4" w:rsidRPr="003F0556">
        <w:rPr>
          <w:rFonts w:ascii="Times New Roman" w:hAnsi="Times New Roman" w:cs="Times New Roman"/>
          <w:sz w:val="26"/>
          <w:szCs w:val="26"/>
        </w:rPr>
        <w:t xml:space="preserve">субъектом обращения лекарственных средств </w:t>
      </w:r>
      <w:r w:rsidR="001E68BD" w:rsidRPr="003F0556">
        <w:rPr>
          <w:rFonts w:ascii="Times New Roman" w:hAnsi="Times New Roman" w:cs="Times New Roman"/>
          <w:sz w:val="26"/>
          <w:szCs w:val="26"/>
        </w:rPr>
        <w:t xml:space="preserve">оборудованию, </w:t>
      </w:r>
      <w:r w:rsidR="004234C4" w:rsidRPr="003F0556">
        <w:rPr>
          <w:rFonts w:ascii="Times New Roman" w:hAnsi="Times New Roman" w:cs="Times New Roman"/>
          <w:sz w:val="26"/>
          <w:szCs w:val="26"/>
        </w:rPr>
        <w:t>транспортным средствам и перевозимым им грузам</w:t>
      </w:r>
      <w:r w:rsidR="007121F4" w:rsidRPr="003F0556">
        <w:rPr>
          <w:rFonts w:ascii="Times New Roman" w:hAnsi="Times New Roman" w:cs="Times New Roman"/>
          <w:sz w:val="26"/>
          <w:szCs w:val="26"/>
        </w:rPr>
        <w:t>;</w:t>
      </w:r>
    </w:p>
    <w:p w:rsidR="00474E4F" w:rsidRPr="003F0556" w:rsidRDefault="004234C4" w:rsidP="00A6249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6"/>
          <w:szCs w:val="26"/>
        </w:rPr>
      </w:pPr>
      <w:r w:rsidRPr="003F0556">
        <w:rPr>
          <w:sz w:val="26"/>
          <w:szCs w:val="26"/>
        </w:rPr>
        <w:t xml:space="preserve">обеспечить </w:t>
      </w:r>
      <w:r w:rsidR="00DD3A3D" w:rsidRPr="003F0556">
        <w:rPr>
          <w:sz w:val="26"/>
          <w:szCs w:val="26"/>
        </w:rPr>
        <w:t>присутствие предст</w:t>
      </w:r>
      <w:r w:rsidR="00DD3A3D" w:rsidRPr="003F0556">
        <w:rPr>
          <w:sz w:val="26"/>
          <w:szCs w:val="26"/>
        </w:rPr>
        <w:t>а</w:t>
      </w:r>
      <w:r w:rsidRPr="003F0556">
        <w:rPr>
          <w:sz w:val="26"/>
          <w:szCs w:val="26"/>
        </w:rPr>
        <w:t>вителя</w:t>
      </w:r>
      <w:r w:rsidR="00227C63" w:rsidRPr="003F0556">
        <w:rPr>
          <w:sz w:val="26"/>
          <w:szCs w:val="26"/>
        </w:rPr>
        <w:t xml:space="preserve"> субъекта обращения лекарственных средств</w:t>
      </w:r>
      <w:r w:rsidR="007121F4" w:rsidRPr="003F0556">
        <w:rPr>
          <w:sz w:val="26"/>
          <w:szCs w:val="26"/>
        </w:rPr>
        <w:t>.</w:t>
      </w:r>
      <w:r w:rsidR="00DD3A3D" w:rsidRPr="003F0556">
        <w:rPr>
          <w:sz w:val="26"/>
          <w:szCs w:val="26"/>
        </w:rPr>
        <w:t xml:space="preserve"> </w:t>
      </w:r>
    </w:p>
    <w:p w:rsidR="00DD3A3D" w:rsidRPr="003F0556" w:rsidRDefault="00DD3A3D" w:rsidP="00A6249C">
      <w:pPr>
        <w:pStyle w:val="ConsPlusNormal"/>
        <w:widowControl/>
        <w:ind w:firstLine="540"/>
        <w:jc w:val="center"/>
        <w:outlineLvl w:val="2"/>
        <w:rPr>
          <w:rFonts w:ascii="Times New Roman" w:hAnsi="Times New Roman" w:cs="Times New Roman"/>
          <w:b/>
          <w:sz w:val="26"/>
          <w:szCs w:val="26"/>
        </w:rPr>
      </w:pPr>
    </w:p>
    <w:p w:rsidR="00474E4F" w:rsidRPr="003F0556" w:rsidRDefault="00AB1A7D" w:rsidP="00A6249C">
      <w:pPr>
        <w:pStyle w:val="ConsPlusNormal"/>
        <w:widowControl/>
        <w:ind w:firstLine="540"/>
        <w:jc w:val="center"/>
        <w:outlineLvl w:val="2"/>
        <w:rPr>
          <w:rFonts w:ascii="Times New Roman" w:hAnsi="Times New Roman" w:cs="Times New Roman"/>
          <w:sz w:val="26"/>
          <w:szCs w:val="26"/>
        </w:rPr>
      </w:pPr>
      <w:r w:rsidRPr="003F0556">
        <w:rPr>
          <w:rFonts w:ascii="Times New Roman" w:hAnsi="Times New Roman" w:cs="Times New Roman"/>
          <w:sz w:val="26"/>
          <w:szCs w:val="26"/>
        </w:rPr>
        <w:t xml:space="preserve">8. </w:t>
      </w:r>
      <w:r w:rsidR="00474E4F" w:rsidRPr="003F0556">
        <w:rPr>
          <w:rFonts w:ascii="Times New Roman" w:hAnsi="Times New Roman" w:cs="Times New Roman"/>
          <w:sz w:val="26"/>
          <w:szCs w:val="26"/>
        </w:rPr>
        <w:t>Описание результата исполнения государственной функции</w:t>
      </w:r>
    </w:p>
    <w:p w:rsidR="00474E4F" w:rsidRPr="003F0556" w:rsidRDefault="00474E4F" w:rsidP="00474E4F">
      <w:pPr>
        <w:pStyle w:val="ConsPlusNormal"/>
        <w:widowControl/>
        <w:ind w:firstLine="0"/>
        <w:jc w:val="center"/>
        <w:rPr>
          <w:rFonts w:ascii="Times New Roman" w:hAnsi="Times New Roman" w:cs="Times New Roman"/>
          <w:sz w:val="26"/>
          <w:szCs w:val="26"/>
        </w:rPr>
      </w:pPr>
    </w:p>
    <w:p w:rsidR="00474E4F" w:rsidRPr="003F0556" w:rsidRDefault="0064326E" w:rsidP="004234C4">
      <w:pPr>
        <w:pStyle w:val="ConsPlusNormal"/>
        <w:ind w:firstLine="540"/>
        <w:jc w:val="both"/>
        <w:rPr>
          <w:sz w:val="26"/>
          <w:szCs w:val="26"/>
        </w:rPr>
      </w:pPr>
      <w:r w:rsidRPr="003F0556">
        <w:rPr>
          <w:rFonts w:ascii="Times New Roman" w:hAnsi="Times New Roman" w:cs="Times New Roman"/>
          <w:sz w:val="26"/>
          <w:szCs w:val="26"/>
        </w:rPr>
        <w:t>1</w:t>
      </w:r>
      <w:r w:rsidR="004234C4" w:rsidRPr="003F0556">
        <w:rPr>
          <w:rFonts w:ascii="Times New Roman" w:hAnsi="Times New Roman" w:cs="Times New Roman"/>
          <w:sz w:val="26"/>
          <w:szCs w:val="26"/>
        </w:rPr>
        <w:t>3</w:t>
      </w:r>
      <w:r w:rsidR="00474E4F" w:rsidRPr="003F0556">
        <w:rPr>
          <w:rFonts w:ascii="Times New Roman" w:hAnsi="Times New Roman" w:cs="Times New Roman"/>
          <w:sz w:val="26"/>
          <w:szCs w:val="26"/>
        </w:rPr>
        <w:t>. Юридическими фактами, которыми заканчивается исполнение государственной функции, являются:</w:t>
      </w:r>
    </w:p>
    <w:p w:rsidR="00474E4F" w:rsidRPr="003F0556" w:rsidRDefault="005D3D7E" w:rsidP="00303349">
      <w:pPr>
        <w:pStyle w:val="ConsPlusNormal"/>
        <w:widowControl/>
        <w:tabs>
          <w:tab w:val="left" w:pos="993"/>
        </w:tabs>
        <w:ind w:firstLine="540"/>
        <w:jc w:val="both"/>
        <w:rPr>
          <w:rFonts w:ascii="Times New Roman" w:hAnsi="Times New Roman" w:cs="Times New Roman"/>
          <w:sz w:val="26"/>
          <w:szCs w:val="26"/>
        </w:rPr>
      </w:pPr>
      <w:r w:rsidRPr="003F0556">
        <w:rPr>
          <w:rFonts w:ascii="Times New Roman" w:hAnsi="Times New Roman" w:cs="Times New Roman"/>
          <w:sz w:val="26"/>
          <w:szCs w:val="26"/>
        </w:rPr>
        <w:t>а</w:t>
      </w:r>
      <w:r w:rsidR="00474E4F" w:rsidRPr="003F0556">
        <w:rPr>
          <w:rFonts w:ascii="Times New Roman" w:hAnsi="Times New Roman" w:cs="Times New Roman"/>
          <w:sz w:val="26"/>
          <w:szCs w:val="26"/>
        </w:rPr>
        <w:t>)</w:t>
      </w:r>
      <w:r w:rsidR="00F73C91" w:rsidRPr="003F0556">
        <w:rPr>
          <w:rFonts w:ascii="Times New Roman" w:hAnsi="Times New Roman" w:cs="Times New Roman"/>
          <w:sz w:val="26"/>
          <w:szCs w:val="26"/>
        </w:rPr>
        <w:t xml:space="preserve"> составление</w:t>
      </w:r>
      <w:r w:rsidR="00474E4F" w:rsidRPr="003F0556">
        <w:rPr>
          <w:rFonts w:ascii="Times New Roman" w:hAnsi="Times New Roman" w:cs="Times New Roman"/>
          <w:sz w:val="26"/>
          <w:szCs w:val="26"/>
        </w:rPr>
        <w:t xml:space="preserve"> акта проверки соблюдения субъектом обращения лекарственных средств обязательных требований</w:t>
      </w:r>
      <w:r w:rsidR="004234C4" w:rsidRPr="003F0556">
        <w:rPr>
          <w:rFonts w:ascii="Times New Roman" w:hAnsi="Times New Roman" w:cs="Times New Roman"/>
          <w:sz w:val="26"/>
          <w:szCs w:val="26"/>
        </w:rPr>
        <w:t xml:space="preserve"> в соответствии с установленными требованиями по типовой форме, утвержденной </w:t>
      </w:r>
      <w:hyperlink r:id="rId22" w:history="1">
        <w:r w:rsidR="007318E9" w:rsidRPr="003F0556">
          <w:rPr>
            <w:rFonts w:ascii="Times New Roman" w:hAnsi="Times New Roman" w:cs="Times New Roman"/>
            <w:sz w:val="26"/>
            <w:szCs w:val="26"/>
          </w:rPr>
          <w:t>приказ</w:t>
        </w:r>
      </w:hyperlink>
      <w:r w:rsidR="007318E9" w:rsidRPr="003F0556">
        <w:rPr>
          <w:rFonts w:ascii="Times New Roman" w:hAnsi="Times New Roman" w:cs="Times New Roman"/>
          <w:sz w:val="26"/>
          <w:szCs w:val="26"/>
        </w:rPr>
        <w:t xml:space="preserve">ом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007318E9" w:rsidRPr="003F0556">
          <w:rPr>
            <w:rFonts w:ascii="Times New Roman" w:hAnsi="Times New Roman" w:cs="Times New Roman"/>
            <w:sz w:val="26"/>
            <w:szCs w:val="26"/>
          </w:rPr>
          <w:t>2009 г</w:t>
        </w:r>
      </w:smartTag>
      <w:r w:rsidR="007318E9" w:rsidRPr="003F0556">
        <w:rPr>
          <w:rFonts w:ascii="Times New Roman" w:hAnsi="Times New Roman" w:cs="Times New Roman"/>
          <w:sz w:val="26"/>
          <w:szCs w:val="26"/>
        </w:rPr>
        <w:t xml:space="preserve">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318E9">
        <w:rPr>
          <w:rFonts w:ascii="Times New Roman" w:hAnsi="Times New Roman" w:cs="Times New Roman"/>
          <w:sz w:val="26"/>
          <w:szCs w:val="26"/>
        </w:rPr>
        <w:t>(далее - приказ</w:t>
      </w:r>
      <w:r w:rsidR="004234C4" w:rsidRPr="003F0556">
        <w:rPr>
          <w:rFonts w:ascii="Times New Roman" w:hAnsi="Times New Roman" w:cs="Times New Roman"/>
          <w:sz w:val="26"/>
          <w:szCs w:val="26"/>
        </w:rPr>
        <w:t xml:space="preserve"> Минэкономразвития России от 30 апреля 2009 года № 141</w:t>
      </w:r>
      <w:r w:rsidR="007318E9">
        <w:rPr>
          <w:rFonts w:ascii="Times New Roman" w:hAnsi="Times New Roman" w:cs="Times New Roman"/>
          <w:sz w:val="26"/>
          <w:szCs w:val="26"/>
        </w:rPr>
        <w:t>)</w:t>
      </w:r>
      <w:r w:rsidR="004234C4" w:rsidRPr="003F0556">
        <w:rPr>
          <w:rFonts w:ascii="Times New Roman" w:hAnsi="Times New Roman" w:cs="Times New Roman"/>
          <w:sz w:val="26"/>
          <w:szCs w:val="26"/>
        </w:rPr>
        <w:t xml:space="preserve"> в 2-х экземплярах</w:t>
      </w:r>
      <w:r w:rsidR="00474E4F" w:rsidRPr="003F0556">
        <w:rPr>
          <w:rFonts w:ascii="Times New Roman" w:hAnsi="Times New Roman" w:cs="Times New Roman"/>
          <w:sz w:val="26"/>
          <w:szCs w:val="26"/>
        </w:rPr>
        <w:t>;</w:t>
      </w:r>
    </w:p>
    <w:p w:rsidR="00870295" w:rsidRPr="003F0556" w:rsidRDefault="00870295" w:rsidP="00303349">
      <w:pPr>
        <w:pStyle w:val="ConsPlusNormal"/>
        <w:widowControl/>
        <w:tabs>
          <w:tab w:val="left" w:pos="993"/>
        </w:tabs>
        <w:ind w:firstLine="540"/>
        <w:jc w:val="both"/>
        <w:rPr>
          <w:rFonts w:ascii="Times New Roman" w:hAnsi="Times New Roman" w:cs="Times New Roman"/>
          <w:sz w:val="26"/>
          <w:szCs w:val="26"/>
        </w:rPr>
      </w:pPr>
      <w:r w:rsidRPr="003F0556">
        <w:rPr>
          <w:rFonts w:ascii="Times New Roman" w:hAnsi="Times New Roman" w:cs="Times New Roman"/>
          <w:sz w:val="26"/>
          <w:szCs w:val="26"/>
        </w:rPr>
        <w:t>б) вручение (направление) акта проверки представителю субъекта обращения лекарственных средств;</w:t>
      </w:r>
    </w:p>
    <w:p w:rsidR="00870295" w:rsidRPr="003F0556" w:rsidRDefault="00870295" w:rsidP="00303349">
      <w:pPr>
        <w:pStyle w:val="ConsPlusNormal"/>
        <w:widowControl/>
        <w:tabs>
          <w:tab w:val="left" w:pos="993"/>
        </w:tabs>
        <w:ind w:firstLine="540"/>
        <w:jc w:val="both"/>
        <w:rPr>
          <w:rFonts w:ascii="Times New Roman" w:hAnsi="Times New Roman" w:cs="Times New Roman"/>
          <w:sz w:val="26"/>
          <w:szCs w:val="26"/>
        </w:rPr>
      </w:pPr>
      <w:r w:rsidRPr="003F0556">
        <w:rPr>
          <w:rFonts w:ascii="Times New Roman" w:hAnsi="Times New Roman" w:cs="Times New Roman"/>
          <w:sz w:val="26"/>
          <w:szCs w:val="26"/>
        </w:rPr>
        <w:t>в) в случае выявления при проведении проверки нарушений субъектом обращения лекарственных средств - выдача предписания об устранении выявленных нарушений представителю субъекта обращения лекарственных средств;</w:t>
      </w:r>
    </w:p>
    <w:p w:rsidR="00870295" w:rsidRPr="003F0556" w:rsidRDefault="00870295" w:rsidP="00303349">
      <w:pPr>
        <w:pStyle w:val="ConsPlusNormal"/>
        <w:widowControl/>
        <w:tabs>
          <w:tab w:val="left" w:pos="993"/>
        </w:tabs>
        <w:ind w:firstLine="540"/>
        <w:jc w:val="both"/>
        <w:rPr>
          <w:rFonts w:ascii="Times New Roman" w:hAnsi="Times New Roman" w:cs="Times New Roman"/>
          <w:sz w:val="26"/>
          <w:szCs w:val="26"/>
        </w:rPr>
      </w:pPr>
      <w:r w:rsidRPr="003F0556">
        <w:rPr>
          <w:rFonts w:ascii="Times New Roman" w:hAnsi="Times New Roman" w:cs="Times New Roman"/>
          <w:sz w:val="26"/>
          <w:szCs w:val="26"/>
        </w:rPr>
        <w:t>г) осуществление контроля по устранению выявленных нарушений;</w:t>
      </w:r>
    </w:p>
    <w:p w:rsidR="00870295" w:rsidRPr="003F0556" w:rsidRDefault="00870295" w:rsidP="00303349">
      <w:pPr>
        <w:pStyle w:val="ConsPlusNormal"/>
        <w:widowControl/>
        <w:tabs>
          <w:tab w:val="left" w:pos="993"/>
        </w:tabs>
        <w:ind w:firstLine="540"/>
        <w:jc w:val="both"/>
        <w:rPr>
          <w:rFonts w:ascii="Times New Roman" w:hAnsi="Times New Roman" w:cs="Times New Roman"/>
          <w:sz w:val="26"/>
          <w:szCs w:val="26"/>
        </w:rPr>
      </w:pPr>
      <w:r w:rsidRPr="003F0556">
        <w:rPr>
          <w:rFonts w:ascii="Times New Roman" w:hAnsi="Times New Roman" w:cs="Times New Roman"/>
          <w:sz w:val="26"/>
          <w:szCs w:val="26"/>
        </w:rPr>
        <w:t>д) привлечение субъектов обращения лекарственных средств, допустивших выявленные нарушения, к ответственности.</w:t>
      </w:r>
    </w:p>
    <w:p w:rsidR="00F73C91" w:rsidRPr="003F0556" w:rsidRDefault="00870295" w:rsidP="00474E4F">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14. В случае отсутствия нарушений в акт проверки вносится соответствующая запись.</w:t>
      </w:r>
    </w:p>
    <w:p w:rsidR="00870295" w:rsidRPr="003F0556" w:rsidRDefault="00870295" w:rsidP="00474E4F">
      <w:pPr>
        <w:pStyle w:val="ConsPlusNormal"/>
        <w:widowControl/>
        <w:ind w:firstLine="540"/>
        <w:jc w:val="both"/>
        <w:rPr>
          <w:rFonts w:ascii="Times New Roman" w:hAnsi="Times New Roman" w:cs="Times New Roman"/>
          <w:sz w:val="26"/>
          <w:szCs w:val="26"/>
        </w:rPr>
      </w:pPr>
    </w:p>
    <w:p w:rsidR="00474E4F" w:rsidRPr="003F0556" w:rsidRDefault="00474E4F" w:rsidP="00474E4F">
      <w:pPr>
        <w:pStyle w:val="ConsPlusNormal"/>
        <w:widowControl/>
        <w:ind w:firstLine="0"/>
        <w:jc w:val="center"/>
        <w:outlineLvl w:val="1"/>
        <w:rPr>
          <w:rFonts w:ascii="Times New Roman" w:hAnsi="Times New Roman" w:cs="Times New Roman"/>
          <w:b/>
          <w:sz w:val="26"/>
          <w:szCs w:val="26"/>
        </w:rPr>
      </w:pPr>
      <w:r w:rsidRPr="003F0556">
        <w:rPr>
          <w:rFonts w:ascii="Times New Roman" w:hAnsi="Times New Roman" w:cs="Times New Roman"/>
          <w:b/>
          <w:sz w:val="26"/>
          <w:szCs w:val="26"/>
        </w:rPr>
        <w:lastRenderedPageBreak/>
        <w:t>II. Требования к порядку исполнения государственной функции</w:t>
      </w:r>
    </w:p>
    <w:p w:rsidR="00474E4F" w:rsidRPr="003F0556" w:rsidRDefault="00474E4F" w:rsidP="00474E4F">
      <w:pPr>
        <w:pStyle w:val="ConsPlusNormal"/>
        <w:widowControl/>
        <w:ind w:firstLine="0"/>
        <w:jc w:val="center"/>
        <w:rPr>
          <w:rFonts w:ascii="Times New Roman" w:hAnsi="Times New Roman" w:cs="Times New Roman"/>
          <w:b/>
          <w:sz w:val="26"/>
          <w:szCs w:val="26"/>
        </w:rPr>
      </w:pPr>
    </w:p>
    <w:p w:rsidR="00474E4F" w:rsidRPr="003F0556" w:rsidRDefault="00B4482E" w:rsidP="00474E4F">
      <w:pPr>
        <w:pStyle w:val="ConsPlusNormal"/>
        <w:widowControl/>
        <w:ind w:firstLine="0"/>
        <w:jc w:val="center"/>
        <w:outlineLvl w:val="2"/>
        <w:rPr>
          <w:rFonts w:ascii="Times New Roman" w:hAnsi="Times New Roman" w:cs="Times New Roman"/>
          <w:sz w:val="26"/>
          <w:szCs w:val="26"/>
        </w:rPr>
      </w:pPr>
      <w:r w:rsidRPr="003F0556">
        <w:rPr>
          <w:rFonts w:ascii="Times New Roman" w:hAnsi="Times New Roman" w:cs="Times New Roman"/>
          <w:sz w:val="26"/>
          <w:szCs w:val="26"/>
        </w:rPr>
        <w:t>9</w:t>
      </w:r>
      <w:r w:rsidR="00AB1A7D" w:rsidRPr="003F0556">
        <w:rPr>
          <w:rFonts w:ascii="Times New Roman" w:hAnsi="Times New Roman" w:cs="Times New Roman"/>
          <w:sz w:val="26"/>
          <w:szCs w:val="26"/>
        </w:rPr>
        <w:t xml:space="preserve">. </w:t>
      </w:r>
      <w:r w:rsidR="00474E4F" w:rsidRPr="003F0556">
        <w:rPr>
          <w:rFonts w:ascii="Times New Roman" w:hAnsi="Times New Roman" w:cs="Times New Roman"/>
          <w:sz w:val="26"/>
          <w:szCs w:val="26"/>
        </w:rPr>
        <w:t xml:space="preserve">Порядок информирования о </w:t>
      </w:r>
      <w:r w:rsidR="00DA24A3" w:rsidRPr="003F0556">
        <w:rPr>
          <w:rFonts w:ascii="Times New Roman" w:hAnsi="Times New Roman" w:cs="Times New Roman"/>
          <w:sz w:val="26"/>
          <w:szCs w:val="26"/>
        </w:rPr>
        <w:t xml:space="preserve">правилах </w:t>
      </w:r>
      <w:r w:rsidR="00474E4F" w:rsidRPr="003F0556">
        <w:rPr>
          <w:rFonts w:ascii="Times New Roman" w:hAnsi="Times New Roman" w:cs="Times New Roman"/>
          <w:sz w:val="26"/>
          <w:szCs w:val="26"/>
        </w:rPr>
        <w:t>исполнени</w:t>
      </w:r>
      <w:r w:rsidR="00DA34BB" w:rsidRPr="003F0556">
        <w:rPr>
          <w:rFonts w:ascii="Times New Roman" w:hAnsi="Times New Roman" w:cs="Times New Roman"/>
          <w:sz w:val="26"/>
          <w:szCs w:val="26"/>
        </w:rPr>
        <w:t>я</w:t>
      </w:r>
    </w:p>
    <w:p w:rsidR="00474E4F" w:rsidRPr="003F0556" w:rsidRDefault="00474E4F" w:rsidP="00474E4F">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государственной функции</w:t>
      </w:r>
    </w:p>
    <w:p w:rsidR="00DA24A3" w:rsidRPr="003F0556" w:rsidRDefault="00DA24A3" w:rsidP="00474E4F">
      <w:pPr>
        <w:pStyle w:val="ConsPlusNormal"/>
        <w:widowControl/>
        <w:ind w:firstLine="0"/>
        <w:jc w:val="center"/>
        <w:rPr>
          <w:rFonts w:ascii="Times New Roman" w:hAnsi="Times New Roman" w:cs="Times New Roman"/>
          <w:b/>
          <w:sz w:val="26"/>
          <w:szCs w:val="26"/>
        </w:rPr>
      </w:pPr>
    </w:p>
    <w:p w:rsidR="00CE6690" w:rsidRPr="003F0556" w:rsidRDefault="0057017D" w:rsidP="00A6249C">
      <w:pPr>
        <w:autoSpaceDE w:val="0"/>
        <w:autoSpaceDN w:val="0"/>
        <w:adjustRightInd w:val="0"/>
        <w:ind w:firstLine="540"/>
        <w:jc w:val="both"/>
        <w:rPr>
          <w:sz w:val="26"/>
          <w:szCs w:val="26"/>
        </w:rPr>
      </w:pPr>
      <w:r w:rsidRPr="003F0556">
        <w:rPr>
          <w:sz w:val="26"/>
          <w:szCs w:val="26"/>
        </w:rPr>
        <w:t>1</w:t>
      </w:r>
      <w:r w:rsidR="00CA213A" w:rsidRPr="003F0556">
        <w:rPr>
          <w:sz w:val="26"/>
          <w:szCs w:val="26"/>
        </w:rPr>
        <w:t>5</w:t>
      </w:r>
      <w:r w:rsidRPr="003F0556">
        <w:rPr>
          <w:sz w:val="26"/>
          <w:szCs w:val="26"/>
        </w:rPr>
        <w:t xml:space="preserve">. </w:t>
      </w:r>
      <w:r w:rsidR="00CA213A" w:rsidRPr="003F0556">
        <w:rPr>
          <w:sz w:val="26"/>
          <w:szCs w:val="26"/>
        </w:rPr>
        <w:t>Информация о порядке исполнения государственной функции предоставляется непосредственно в Министерство, с использованием средств телефонной связи, электронного информирования и посредством размещения в ин</w:t>
      </w:r>
      <w:r w:rsidR="006E0CBC" w:rsidRPr="003F0556">
        <w:rPr>
          <w:sz w:val="26"/>
          <w:szCs w:val="26"/>
        </w:rPr>
        <w:t>формационно-телекоммуникационных сетях</w:t>
      </w:r>
      <w:r w:rsidR="00CA213A" w:rsidRPr="003F0556">
        <w:rPr>
          <w:sz w:val="26"/>
          <w:szCs w:val="26"/>
        </w:rPr>
        <w:t xml:space="preserve"> «Интернет» (далее - сети «Интернет»)</w:t>
      </w:r>
      <w:r w:rsidR="006E0CBC" w:rsidRPr="003F0556">
        <w:rPr>
          <w:sz w:val="26"/>
          <w:szCs w:val="26"/>
        </w:rPr>
        <w:t xml:space="preserve">, в региональной информационной системе </w:t>
      </w:r>
      <w:r w:rsidR="006E0CBC" w:rsidRPr="003F0556">
        <w:rPr>
          <w:bCs/>
          <w:sz w:val="26"/>
          <w:szCs w:val="26"/>
        </w:rPr>
        <w:t>«Портал государственных и муниципальных услуг Республики Алтай» (</w:t>
      </w:r>
      <w:r w:rsidR="006E0CBC" w:rsidRPr="003F0556">
        <w:rPr>
          <w:sz w:val="26"/>
          <w:szCs w:val="26"/>
        </w:rPr>
        <w:t>http://госуслуги-алтай.рф</w:t>
      </w:r>
      <w:r w:rsidR="006E0CBC" w:rsidRPr="003F0556">
        <w:rPr>
          <w:bCs/>
          <w:sz w:val="26"/>
          <w:szCs w:val="26"/>
        </w:rPr>
        <w:t>) (далее - Портал государственных и муниципальных услуг)</w:t>
      </w:r>
      <w:r w:rsidR="00CE6690" w:rsidRPr="003F0556">
        <w:rPr>
          <w:sz w:val="26"/>
          <w:szCs w:val="26"/>
        </w:rPr>
        <w:t>.</w:t>
      </w:r>
      <w:r w:rsidR="00CA213A" w:rsidRPr="003F0556">
        <w:rPr>
          <w:sz w:val="26"/>
          <w:szCs w:val="26"/>
        </w:rPr>
        <w:t xml:space="preserve"> </w:t>
      </w:r>
    </w:p>
    <w:p w:rsidR="00CE6690" w:rsidRPr="003F0556" w:rsidRDefault="00CE6690" w:rsidP="00CE6690">
      <w:pPr>
        <w:autoSpaceDE w:val="0"/>
        <w:autoSpaceDN w:val="0"/>
        <w:adjustRightInd w:val="0"/>
        <w:ind w:firstLine="540"/>
        <w:jc w:val="both"/>
        <w:rPr>
          <w:sz w:val="26"/>
          <w:szCs w:val="26"/>
        </w:rPr>
      </w:pPr>
      <w:r w:rsidRPr="003F0556">
        <w:rPr>
          <w:sz w:val="26"/>
          <w:szCs w:val="26"/>
        </w:rPr>
        <w:t>16. Местонахождение</w:t>
      </w:r>
      <w:r w:rsidR="00DA24A3" w:rsidRPr="003F0556">
        <w:rPr>
          <w:sz w:val="26"/>
          <w:szCs w:val="26"/>
        </w:rPr>
        <w:t xml:space="preserve"> Министерств</w:t>
      </w:r>
      <w:r w:rsidRPr="003F0556">
        <w:rPr>
          <w:sz w:val="26"/>
          <w:szCs w:val="26"/>
        </w:rPr>
        <w:t>а, юридический и фактический адрес: 64900</w:t>
      </w:r>
      <w:r w:rsidR="00F77520">
        <w:rPr>
          <w:sz w:val="26"/>
          <w:szCs w:val="26"/>
        </w:rPr>
        <w:t>0</w:t>
      </w:r>
      <w:r w:rsidRPr="003F0556">
        <w:rPr>
          <w:sz w:val="26"/>
          <w:szCs w:val="26"/>
        </w:rPr>
        <w:t xml:space="preserve">, </w:t>
      </w:r>
      <w:r w:rsidR="00DA24A3" w:rsidRPr="003F0556">
        <w:rPr>
          <w:sz w:val="26"/>
          <w:szCs w:val="26"/>
        </w:rPr>
        <w:t xml:space="preserve">Республика Алтай, </w:t>
      </w:r>
      <w:r w:rsidRPr="003F0556">
        <w:rPr>
          <w:sz w:val="26"/>
          <w:szCs w:val="26"/>
        </w:rPr>
        <w:t xml:space="preserve">г. Горно-Алтайск, </w:t>
      </w:r>
      <w:r w:rsidR="00DA24A3" w:rsidRPr="003F0556">
        <w:rPr>
          <w:sz w:val="26"/>
          <w:szCs w:val="26"/>
        </w:rPr>
        <w:t>пр. Коммунистический, 54</w:t>
      </w:r>
      <w:r w:rsidRPr="003F0556">
        <w:rPr>
          <w:sz w:val="26"/>
          <w:szCs w:val="26"/>
        </w:rPr>
        <w:t>.</w:t>
      </w:r>
    </w:p>
    <w:p w:rsidR="00CE6690" w:rsidRPr="003F0556" w:rsidRDefault="00CE6690" w:rsidP="00CE6690">
      <w:pPr>
        <w:autoSpaceDE w:val="0"/>
        <w:autoSpaceDN w:val="0"/>
        <w:adjustRightInd w:val="0"/>
        <w:ind w:firstLine="540"/>
        <w:jc w:val="both"/>
        <w:rPr>
          <w:sz w:val="26"/>
          <w:szCs w:val="26"/>
        </w:rPr>
      </w:pPr>
      <w:r w:rsidRPr="003F0556">
        <w:rPr>
          <w:sz w:val="26"/>
          <w:szCs w:val="26"/>
        </w:rPr>
        <w:t>График работы Министерства: понедельник - пятница с 9.00 до 18.00, перерыв с 13.00 до 14.00; выходные дни - суббота, воскресенье.</w:t>
      </w:r>
    </w:p>
    <w:p w:rsidR="0057017D" w:rsidRPr="003F0556" w:rsidRDefault="00126DA5"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Телефон для справок: 8</w:t>
      </w:r>
      <w:r w:rsidR="00CE6690" w:rsidRPr="003F0556">
        <w:rPr>
          <w:rFonts w:ascii="Times New Roman" w:hAnsi="Times New Roman" w:cs="Times New Roman"/>
          <w:sz w:val="26"/>
          <w:szCs w:val="26"/>
        </w:rPr>
        <w:t xml:space="preserve">(38822) </w:t>
      </w:r>
      <w:r w:rsidR="0057017D" w:rsidRPr="003F0556">
        <w:rPr>
          <w:rFonts w:ascii="Times New Roman" w:hAnsi="Times New Roman" w:cs="Times New Roman"/>
          <w:sz w:val="26"/>
          <w:szCs w:val="26"/>
        </w:rPr>
        <w:t>2</w:t>
      </w:r>
      <w:r w:rsidR="007B6441" w:rsidRPr="003F0556">
        <w:rPr>
          <w:rFonts w:ascii="Times New Roman" w:hAnsi="Times New Roman" w:cs="Times New Roman"/>
          <w:sz w:val="26"/>
          <w:szCs w:val="26"/>
        </w:rPr>
        <w:t>-</w:t>
      </w:r>
      <w:r w:rsidR="0057017D" w:rsidRPr="003F0556">
        <w:rPr>
          <w:rFonts w:ascii="Times New Roman" w:hAnsi="Times New Roman" w:cs="Times New Roman"/>
          <w:sz w:val="26"/>
          <w:szCs w:val="26"/>
        </w:rPr>
        <w:t>26</w:t>
      </w:r>
      <w:r w:rsidR="007B6441" w:rsidRPr="003F0556">
        <w:rPr>
          <w:rFonts w:ascii="Times New Roman" w:hAnsi="Times New Roman" w:cs="Times New Roman"/>
          <w:sz w:val="26"/>
          <w:szCs w:val="26"/>
        </w:rPr>
        <w:t>-</w:t>
      </w:r>
      <w:r w:rsidR="0057017D" w:rsidRPr="003F0556">
        <w:rPr>
          <w:rFonts w:ascii="Times New Roman" w:hAnsi="Times New Roman" w:cs="Times New Roman"/>
          <w:sz w:val="26"/>
          <w:szCs w:val="26"/>
        </w:rPr>
        <w:t>13.</w:t>
      </w:r>
    </w:p>
    <w:p w:rsidR="00A34111" w:rsidRPr="003F0556" w:rsidRDefault="00A34111"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Официальный сайт</w:t>
      </w:r>
      <w:r w:rsidR="00CE6690" w:rsidRPr="003F0556">
        <w:rPr>
          <w:rFonts w:ascii="Times New Roman" w:hAnsi="Times New Roman" w:cs="Times New Roman"/>
          <w:sz w:val="26"/>
          <w:szCs w:val="26"/>
        </w:rPr>
        <w:t xml:space="preserve"> Министерства в сети «Интернет»</w:t>
      </w:r>
      <w:r w:rsidRPr="003F0556">
        <w:rPr>
          <w:rFonts w:ascii="Times New Roman" w:hAnsi="Times New Roman" w:cs="Times New Roman"/>
          <w:sz w:val="26"/>
          <w:szCs w:val="26"/>
        </w:rPr>
        <w:t>: minzdrav.</w:t>
      </w:r>
      <w:r w:rsidR="00DA34BB" w:rsidRPr="003F0556">
        <w:rPr>
          <w:rFonts w:ascii="Times New Roman" w:hAnsi="Times New Roman" w:cs="Times New Roman"/>
          <w:sz w:val="26"/>
          <w:szCs w:val="26"/>
          <w:lang w:val="en-US"/>
        </w:rPr>
        <w:t>med</w:t>
      </w:r>
      <w:r w:rsidR="00DA34BB" w:rsidRPr="003F0556">
        <w:rPr>
          <w:rFonts w:ascii="Times New Roman" w:hAnsi="Times New Roman" w:cs="Times New Roman"/>
          <w:sz w:val="26"/>
          <w:szCs w:val="26"/>
        </w:rPr>
        <w:t>04.</w:t>
      </w:r>
      <w:r w:rsidRPr="003F0556">
        <w:rPr>
          <w:rFonts w:ascii="Times New Roman" w:hAnsi="Times New Roman" w:cs="Times New Roman"/>
          <w:sz w:val="26"/>
          <w:szCs w:val="26"/>
        </w:rPr>
        <w:t>ru</w:t>
      </w:r>
      <w:r w:rsidR="00E05255" w:rsidRPr="003F0556">
        <w:rPr>
          <w:rFonts w:ascii="Times New Roman" w:hAnsi="Times New Roman" w:cs="Times New Roman"/>
          <w:sz w:val="26"/>
          <w:szCs w:val="26"/>
        </w:rPr>
        <w:t>.</w:t>
      </w:r>
    </w:p>
    <w:p w:rsidR="0057017D" w:rsidRPr="003F0556" w:rsidRDefault="00A34111"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Адрес электронной почты</w:t>
      </w:r>
      <w:r w:rsidR="00CE6690" w:rsidRPr="003F0556">
        <w:rPr>
          <w:rFonts w:ascii="Times New Roman" w:hAnsi="Times New Roman" w:cs="Times New Roman"/>
          <w:sz w:val="26"/>
          <w:szCs w:val="26"/>
        </w:rPr>
        <w:t xml:space="preserve"> Министерства</w:t>
      </w:r>
      <w:r w:rsidR="0057017D" w:rsidRPr="003F0556">
        <w:rPr>
          <w:rFonts w:ascii="Times New Roman" w:hAnsi="Times New Roman" w:cs="Times New Roman"/>
          <w:sz w:val="26"/>
          <w:szCs w:val="26"/>
        </w:rPr>
        <w:t xml:space="preserve">: </w:t>
      </w:r>
      <w:hyperlink r:id="rId23" w:history="1">
        <w:r w:rsidR="00DA34BB" w:rsidRPr="003F0556">
          <w:rPr>
            <w:rStyle w:val="a6"/>
            <w:rFonts w:ascii="Times New Roman" w:hAnsi="Times New Roman" w:cs="Times New Roman"/>
            <w:color w:val="auto"/>
            <w:sz w:val="26"/>
            <w:szCs w:val="26"/>
            <w:u w:val="none"/>
            <w:lang w:val="en-US"/>
          </w:rPr>
          <w:t>minzdravra</w:t>
        </w:r>
        <w:r w:rsidR="00DA34BB" w:rsidRPr="003F0556">
          <w:rPr>
            <w:rStyle w:val="a6"/>
            <w:rFonts w:ascii="Times New Roman" w:hAnsi="Times New Roman" w:cs="Times New Roman"/>
            <w:color w:val="auto"/>
            <w:sz w:val="26"/>
            <w:szCs w:val="26"/>
            <w:u w:val="none"/>
          </w:rPr>
          <w:t>04@</w:t>
        </w:r>
        <w:r w:rsidR="00DA34BB" w:rsidRPr="003F0556">
          <w:rPr>
            <w:rStyle w:val="a6"/>
            <w:rFonts w:ascii="Times New Roman" w:hAnsi="Times New Roman" w:cs="Times New Roman"/>
            <w:color w:val="auto"/>
            <w:sz w:val="26"/>
            <w:szCs w:val="26"/>
            <w:u w:val="none"/>
            <w:lang w:val="en-US"/>
          </w:rPr>
          <w:t>yandex</w:t>
        </w:r>
        <w:r w:rsidR="00DA34BB" w:rsidRPr="003F0556">
          <w:rPr>
            <w:rStyle w:val="a6"/>
            <w:rFonts w:ascii="Times New Roman" w:hAnsi="Times New Roman" w:cs="Times New Roman"/>
            <w:color w:val="auto"/>
            <w:sz w:val="26"/>
            <w:szCs w:val="26"/>
            <w:u w:val="none"/>
          </w:rPr>
          <w:t>.</w:t>
        </w:r>
        <w:r w:rsidR="00DA34BB" w:rsidRPr="003F0556">
          <w:rPr>
            <w:rStyle w:val="a6"/>
            <w:rFonts w:ascii="Times New Roman" w:hAnsi="Times New Roman" w:cs="Times New Roman"/>
            <w:color w:val="auto"/>
            <w:sz w:val="26"/>
            <w:szCs w:val="26"/>
            <w:u w:val="none"/>
            <w:lang w:val="en-US"/>
          </w:rPr>
          <w:t>ru</w:t>
        </w:r>
      </w:hyperlink>
      <w:r w:rsidR="00E05255" w:rsidRPr="003F0556">
        <w:rPr>
          <w:rFonts w:ascii="Times New Roman" w:hAnsi="Times New Roman" w:cs="Times New Roman"/>
          <w:sz w:val="26"/>
          <w:szCs w:val="26"/>
        </w:rPr>
        <w:t>.</w:t>
      </w:r>
    </w:p>
    <w:p w:rsidR="00474E4F" w:rsidRPr="003F0556" w:rsidRDefault="006E0CBC" w:rsidP="006E0CB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17. Н</w:t>
      </w:r>
      <w:r w:rsidR="00474E4F" w:rsidRPr="003F0556">
        <w:rPr>
          <w:rFonts w:ascii="Times New Roman" w:hAnsi="Times New Roman" w:cs="Times New Roman"/>
          <w:sz w:val="26"/>
          <w:szCs w:val="26"/>
        </w:rPr>
        <w:t>а информационных стендах</w:t>
      </w:r>
      <w:r w:rsidR="007B247B" w:rsidRPr="003F0556">
        <w:rPr>
          <w:rFonts w:ascii="Times New Roman" w:hAnsi="Times New Roman" w:cs="Times New Roman"/>
          <w:sz w:val="26"/>
          <w:szCs w:val="26"/>
        </w:rPr>
        <w:t xml:space="preserve"> </w:t>
      </w:r>
      <w:r w:rsidRPr="003F0556">
        <w:rPr>
          <w:rFonts w:ascii="Times New Roman" w:hAnsi="Times New Roman" w:cs="Times New Roman"/>
          <w:sz w:val="26"/>
          <w:szCs w:val="26"/>
        </w:rPr>
        <w:t>в помещении Министерства, на официальном сайте Министерства в сети «Интернет», в информационной системе «Единый портал государственных и муниципальных услуг (функций)» размещается следующая информация:</w:t>
      </w:r>
    </w:p>
    <w:p w:rsidR="006E0CBC" w:rsidRPr="003F0556" w:rsidRDefault="006E0CBC" w:rsidP="006E0CB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а) извлечения из законодательных и иных нормативных правовых актов, содержащих нормы, регулирующие порядок исполнения государственной функции;</w:t>
      </w:r>
    </w:p>
    <w:p w:rsidR="00E05255" w:rsidRPr="003F0556" w:rsidRDefault="00E05255" w:rsidP="006E0CB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б) текст настоящего Административного регламента;</w:t>
      </w:r>
    </w:p>
    <w:p w:rsidR="00E05255" w:rsidRPr="003F0556" w:rsidRDefault="00E05255" w:rsidP="006E0CB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в) месторасположение, график (режим) работы, номера телефонов, адрес официального сайта Министерства в сети «Интернет», адрес электронной почты Министерства;</w:t>
      </w:r>
    </w:p>
    <w:p w:rsidR="00E05255" w:rsidRPr="003F0556" w:rsidRDefault="00E05255" w:rsidP="006E0CB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г) иная документация;</w:t>
      </w:r>
    </w:p>
    <w:p w:rsidR="00F73C91" w:rsidRPr="003F0556" w:rsidRDefault="00E05255" w:rsidP="00A6249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firstLine="540"/>
        <w:jc w:val="both"/>
        <w:rPr>
          <w:sz w:val="26"/>
          <w:szCs w:val="26"/>
        </w:rPr>
      </w:pPr>
      <w:r w:rsidRPr="003F0556">
        <w:rPr>
          <w:sz w:val="26"/>
          <w:szCs w:val="26"/>
        </w:rPr>
        <w:t>д</w:t>
      </w:r>
      <w:r w:rsidR="00F73C91" w:rsidRPr="003F0556">
        <w:rPr>
          <w:sz w:val="26"/>
          <w:szCs w:val="26"/>
        </w:rPr>
        <w:t>) иная информация о деятельности Министерства, в соответствии с Федеральным зак</w:t>
      </w:r>
      <w:r w:rsidRPr="003F0556">
        <w:rPr>
          <w:sz w:val="26"/>
          <w:szCs w:val="26"/>
        </w:rPr>
        <w:t xml:space="preserve">оном от </w:t>
      </w:r>
      <w:r w:rsidR="005D5019" w:rsidRPr="003F0556">
        <w:rPr>
          <w:sz w:val="26"/>
          <w:szCs w:val="26"/>
        </w:rPr>
        <w:t>9</w:t>
      </w:r>
      <w:r w:rsidRPr="003F0556">
        <w:rPr>
          <w:sz w:val="26"/>
          <w:szCs w:val="26"/>
        </w:rPr>
        <w:t xml:space="preserve"> февраля </w:t>
      </w:r>
      <w:r w:rsidR="005D5019" w:rsidRPr="003F0556">
        <w:rPr>
          <w:sz w:val="26"/>
          <w:szCs w:val="26"/>
        </w:rPr>
        <w:t>2009</w:t>
      </w:r>
      <w:r w:rsidRPr="003F0556">
        <w:rPr>
          <w:sz w:val="26"/>
          <w:szCs w:val="26"/>
        </w:rPr>
        <w:t xml:space="preserve"> года</w:t>
      </w:r>
      <w:r w:rsidR="00F73C91" w:rsidRPr="003F0556">
        <w:rPr>
          <w:sz w:val="26"/>
          <w:szCs w:val="26"/>
        </w:rPr>
        <w:t xml:space="preserve"> № 8-ФЗ «Об обеспечении доступа к информации о деятельности государственных органов и органов местного сам</w:t>
      </w:r>
      <w:r w:rsidR="00F73C91" w:rsidRPr="003F0556">
        <w:rPr>
          <w:sz w:val="26"/>
          <w:szCs w:val="26"/>
        </w:rPr>
        <w:t>о</w:t>
      </w:r>
      <w:r w:rsidR="00F73C91" w:rsidRPr="003F0556">
        <w:rPr>
          <w:sz w:val="26"/>
          <w:szCs w:val="26"/>
        </w:rPr>
        <w:t>управления».</w:t>
      </w:r>
    </w:p>
    <w:p w:rsidR="0091020D" w:rsidRPr="003F0556" w:rsidRDefault="0091020D" w:rsidP="00A6249C">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 w:firstLine="540"/>
        <w:jc w:val="both"/>
        <w:rPr>
          <w:sz w:val="26"/>
          <w:szCs w:val="26"/>
        </w:rPr>
      </w:pPr>
      <w:r w:rsidRPr="003F0556">
        <w:rPr>
          <w:sz w:val="26"/>
          <w:szCs w:val="26"/>
        </w:rPr>
        <w:t>18. При изменении информации по исполнению государственной функции осуществляется ее периодическое обновление.</w:t>
      </w:r>
    </w:p>
    <w:p w:rsidR="008845E0" w:rsidRPr="003F0556" w:rsidRDefault="00F73C91" w:rsidP="00A6249C">
      <w:pPr>
        <w:tabs>
          <w:tab w:val="left" w:pos="0"/>
        </w:tabs>
        <w:ind w:right="-5" w:firstLine="540"/>
        <w:jc w:val="both"/>
        <w:rPr>
          <w:sz w:val="26"/>
          <w:szCs w:val="26"/>
        </w:rPr>
      </w:pPr>
      <w:r w:rsidRPr="003F0556">
        <w:rPr>
          <w:sz w:val="26"/>
          <w:szCs w:val="26"/>
        </w:rPr>
        <w:t>1</w:t>
      </w:r>
      <w:r w:rsidR="0091020D" w:rsidRPr="003F0556">
        <w:rPr>
          <w:sz w:val="26"/>
          <w:szCs w:val="26"/>
        </w:rPr>
        <w:t>9</w:t>
      </w:r>
      <w:r w:rsidRPr="003F0556">
        <w:rPr>
          <w:sz w:val="26"/>
          <w:szCs w:val="26"/>
        </w:rPr>
        <w:t>. Информирование по вопросам исполнения государственной функции проводи</w:t>
      </w:r>
      <w:r w:rsidRPr="003F0556">
        <w:rPr>
          <w:sz w:val="26"/>
          <w:szCs w:val="26"/>
        </w:rPr>
        <w:t>т</w:t>
      </w:r>
      <w:r w:rsidRPr="003F0556">
        <w:rPr>
          <w:sz w:val="26"/>
          <w:szCs w:val="26"/>
        </w:rPr>
        <w:t>ся должностными лицами, ответственными за информирование в форме консультирования или письменного информирования; пу</w:t>
      </w:r>
      <w:r w:rsidRPr="003F0556">
        <w:rPr>
          <w:sz w:val="26"/>
          <w:szCs w:val="26"/>
        </w:rPr>
        <w:t>б</w:t>
      </w:r>
      <w:r w:rsidRPr="003F0556">
        <w:rPr>
          <w:sz w:val="26"/>
          <w:szCs w:val="26"/>
        </w:rPr>
        <w:t>личного устного или письменного информирования. Информирование осуществляе</w:t>
      </w:r>
      <w:r w:rsidRPr="003F0556">
        <w:rPr>
          <w:sz w:val="26"/>
          <w:szCs w:val="26"/>
        </w:rPr>
        <w:t>т</w:t>
      </w:r>
      <w:r w:rsidRPr="003F0556">
        <w:rPr>
          <w:sz w:val="26"/>
          <w:szCs w:val="26"/>
        </w:rPr>
        <w:t>ся на русском языке.</w:t>
      </w:r>
      <w:bookmarkStart w:id="2" w:name="sub_8"/>
    </w:p>
    <w:p w:rsidR="00F73C91" w:rsidRPr="003F0556" w:rsidRDefault="00F73C91" w:rsidP="00A6249C">
      <w:pPr>
        <w:tabs>
          <w:tab w:val="left" w:pos="0"/>
        </w:tabs>
        <w:ind w:right="-5" w:firstLine="540"/>
        <w:jc w:val="both"/>
        <w:rPr>
          <w:sz w:val="26"/>
          <w:szCs w:val="26"/>
        </w:rPr>
      </w:pPr>
      <w:r w:rsidRPr="003F0556">
        <w:rPr>
          <w:sz w:val="26"/>
          <w:szCs w:val="26"/>
        </w:rPr>
        <w:t>При ответах на телефонные звонки и устные обращения, должностные лица подробно и в корректной форме информируют обратившихся по интересующим их вопросам о правилах исполнения государстве</w:t>
      </w:r>
      <w:r w:rsidRPr="003F0556">
        <w:rPr>
          <w:sz w:val="26"/>
          <w:szCs w:val="26"/>
        </w:rPr>
        <w:t>н</w:t>
      </w:r>
      <w:r w:rsidRPr="003F0556">
        <w:rPr>
          <w:sz w:val="26"/>
          <w:szCs w:val="26"/>
        </w:rPr>
        <w:t>ной функции.</w:t>
      </w:r>
    </w:p>
    <w:bookmarkEnd w:id="2"/>
    <w:p w:rsidR="00F73C91" w:rsidRPr="003F0556" w:rsidRDefault="00F73C91" w:rsidP="00A6249C">
      <w:pPr>
        <w:ind w:firstLine="540"/>
        <w:jc w:val="both"/>
        <w:rPr>
          <w:sz w:val="26"/>
          <w:szCs w:val="26"/>
        </w:rPr>
      </w:pPr>
      <w:r w:rsidRPr="003F0556">
        <w:rPr>
          <w:sz w:val="26"/>
          <w:szCs w:val="26"/>
        </w:rPr>
        <w:t>В случае если должностное лицо, принявшее звонок, не может самостоятельно ответить на поставленные вопросы, телефонный звонок переадрес</w:t>
      </w:r>
      <w:r w:rsidRPr="003F0556">
        <w:rPr>
          <w:sz w:val="26"/>
          <w:szCs w:val="26"/>
        </w:rPr>
        <w:t>у</w:t>
      </w:r>
      <w:r w:rsidRPr="003F0556">
        <w:rPr>
          <w:sz w:val="26"/>
          <w:szCs w:val="26"/>
        </w:rPr>
        <w:t>ется другому должностному лицу, или же обратившемуся сообщается телефонный номер, по к</w:t>
      </w:r>
      <w:r w:rsidRPr="003F0556">
        <w:rPr>
          <w:sz w:val="26"/>
          <w:szCs w:val="26"/>
        </w:rPr>
        <w:t>о</w:t>
      </w:r>
      <w:r w:rsidRPr="003F0556">
        <w:rPr>
          <w:sz w:val="26"/>
          <w:szCs w:val="26"/>
        </w:rPr>
        <w:t>торому можно получить необходимую информацию.</w:t>
      </w:r>
    </w:p>
    <w:p w:rsidR="00F32450" w:rsidRPr="003F0556" w:rsidRDefault="0091020D"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lastRenderedPageBreak/>
        <w:t>20</w:t>
      </w:r>
      <w:r w:rsidR="00474E4F" w:rsidRPr="003F0556">
        <w:rPr>
          <w:rFonts w:ascii="Times New Roman" w:hAnsi="Times New Roman" w:cs="Times New Roman"/>
          <w:sz w:val="26"/>
          <w:szCs w:val="26"/>
        </w:rPr>
        <w:t xml:space="preserve">. </w:t>
      </w:r>
      <w:r w:rsidR="00F32450" w:rsidRPr="003F0556">
        <w:rPr>
          <w:rFonts w:ascii="Times New Roman" w:hAnsi="Times New Roman" w:cs="Times New Roman"/>
          <w:sz w:val="26"/>
          <w:szCs w:val="26"/>
        </w:rPr>
        <w:t xml:space="preserve">Помещения для приема документов и сведений, необходимых для исполнения государственной функции должны соответствовать санитарно-эпидемиологическим правилам и нормативам. В указанном помещении должно иметься достаточное количество </w:t>
      </w:r>
      <w:r w:rsidR="00010BFC" w:rsidRPr="003F0556">
        <w:rPr>
          <w:rFonts w:ascii="Times New Roman" w:hAnsi="Times New Roman" w:cs="Times New Roman"/>
          <w:sz w:val="26"/>
          <w:szCs w:val="26"/>
        </w:rPr>
        <w:t>мест для ожидания.</w:t>
      </w:r>
    </w:p>
    <w:p w:rsidR="00F32450" w:rsidRPr="003F0556" w:rsidRDefault="00F32450" w:rsidP="00EB3B6C">
      <w:pPr>
        <w:tabs>
          <w:tab w:val="left" w:pos="900"/>
          <w:tab w:val="left" w:pos="1080"/>
        </w:tabs>
        <w:autoSpaceDE w:val="0"/>
        <w:autoSpaceDN w:val="0"/>
        <w:adjustRightInd w:val="0"/>
        <w:ind w:firstLine="540"/>
        <w:jc w:val="both"/>
        <w:outlineLvl w:val="1"/>
        <w:rPr>
          <w:sz w:val="26"/>
          <w:szCs w:val="26"/>
        </w:rPr>
      </w:pPr>
      <w:r w:rsidRPr="003F0556">
        <w:rPr>
          <w:sz w:val="26"/>
          <w:szCs w:val="26"/>
        </w:rPr>
        <w:t xml:space="preserve">Рабочие места сотрудников, участвующих в </w:t>
      </w:r>
      <w:r w:rsidR="00A6249C" w:rsidRPr="003F0556">
        <w:rPr>
          <w:sz w:val="26"/>
          <w:szCs w:val="26"/>
        </w:rPr>
        <w:t>осуществлении</w:t>
      </w:r>
      <w:r w:rsidRPr="003F0556">
        <w:rPr>
          <w:sz w:val="26"/>
          <w:szCs w:val="26"/>
        </w:rPr>
        <w:t xml:space="preserve"> государственной </w:t>
      </w:r>
      <w:r w:rsidR="00A6249C" w:rsidRPr="003F0556">
        <w:rPr>
          <w:sz w:val="26"/>
          <w:szCs w:val="26"/>
        </w:rPr>
        <w:t>функции</w:t>
      </w:r>
      <w:r w:rsidRPr="003F0556">
        <w:rPr>
          <w:sz w:val="26"/>
          <w:szCs w:val="26"/>
        </w:rPr>
        <w:t>, должны быть оборудованы:</w:t>
      </w:r>
    </w:p>
    <w:p w:rsidR="00F32450" w:rsidRPr="003F0556" w:rsidRDefault="00F32450" w:rsidP="00EB3B6C">
      <w:pPr>
        <w:autoSpaceDE w:val="0"/>
        <w:autoSpaceDN w:val="0"/>
        <w:adjustRightInd w:val="0"/>
        <w:ind w:firstLine="540"/>
        <w:jc w:val="both"/>
        <w:outlineLvl w:val="1"/>
        <w:rPr>
          <w:sz w:val="26"/>
          <w:szCs w:val="26"/>
        </w:rPr>
      </w:pPr>
      <w:r w:rsidRPr="003F0556">
        <w:rPr>
          <w:sz w:val="26"/>
          <w:szCs w:val="26"/>
        </w:rPr>
        <w:t>рабочими столами и стульями (не менее 1 комплекта на одного сотрудника);</w:t>
      </w:r>
    </w:p>
    <w:p w:rsidR="00F32450" w:rsidRPr="003F0556" w:rsidRDefault="00F32450" w:rsidP="00EB3B6C">
      <w:pPr>
        <w:autoSpaceDE w:val="0"/>
        <w:autoSpaceDN w:val="0"/>
        <w:adjustRightInd w:val="0"/>
        <w:ind w:firstLine="540"/>
        <w:jc w:val="both"/>
        <w:outlineLvl w:val="1"/>
        <w:rPr>
          <w:sz w:val="26"/>
          <w:szCs w:val="26"/>
        </w:rPr>
      </w:pPr>
      <w:r w:rsidRPr="003F0556">
        <w:rPr>
          <w:sz w:val="26"/>
          <w:szCs w:val="26"/>
        </w:rPr>
        <w:t>компьютерами (1 компьютер с установленными справочно-правовыми системами на каждого сотрудника);</w:t>
      </w:r>
    </w:p>
    <w:p w:rsidR="00F32450" w:rsidRPr="003F0556" w:rsidRDefault="00F32450" w:rsidP="00EB3B6C">
      <w:pPr>
        <w:autoSpaceDE w:val="0"/>
        <w:autoSpaceDN w:val="0"/>
        <w:adjustRightInd w:val="0"/>
        <w:ind w:firstLine="540"/>
        <w:jc w:val="both"/>
        <w:outlineLvl w:val="1"/>
        <w:rPr>
          <w:sz w:val="26"/>
          <w:szCs w:val="26"/>
        </w:rPr>
      </w:pPr>
      <w:r w:rsidRPr="003F0556">
        <w:rPr>
          <w:sz w:val="26"/>
          <w:szCs w:val="26"/>
        </w:rPr>
        <w:t xml:space="preserve">оргтехникой, позволяющей своевременно и в полном объеме организовывать предоставление государственной </w:t>
      </w:r>
      <w:r w:rsidR="008B72C7" w:rsidRPr="003F0556">
        <w:rPr>
          <w:sz w:val="26"/>
          <w:szCs w:val="26"/>
        </w:rPr>
        <w:t>функции</w:t>
      </w:r>
      <w:r w:rsidRPr="003F0556">
        <w:rPr>
          <w:sz w:val="26"/>
          <w:szCs w:val="26"/>
        </w:rPr>
        <w:t>;</w:t>
      </w:r>
    </w:p>
    <w:p w:rsidR="00F32450" w:rsidRPr="003F0556" w:rsidRDefault="00F32450" w:rsidP="00EB3B6C">
      <w:pPr>
        <w:autoSpaceDE w:val="0"/>
        <w:autoSpaceDN w:val="0"/>
        <w:adjustRightInd w:val="0"/>
        <w:ind w:firstLine="540"/>
        <w:jc w:val="both"/>
        <w:outlineLvl w:val="1"/>
        <w:rPr>
          <w:sz w:val="26"/>
          <w:szCs w:val="26"/>
        </w:rPr>
      </w:pPr>
      <w:r w:rsidRPr="003F0556">
        <w:rPr>
          <w:sz w:val="26"/>
          <w:szCs w:val="26"/>
        </w:rPr>
        <w:t>стульями для посетителей.</w:t>
      </w:r>
    </w:p>
    <w:p w:rsidR="00EB3B6C" w:rsidRPr="003F0556" w:rsidRDefault="00EB3B6C" w:rsidP="00EB3B6C">
      <w:pPr>
        <w:autoSpaceDE w:val="0"/>
        <w:autoSpaceDN w:val="0"/>
        <w:adjustRightInd w:val="0"/>
        <w:ind w:firstLine="540"/>
        <w:jc w:val="both"/>
        <w:rPr>
          <w:sz w:val="26"/>
          <w:szCs w:val="26"/>
        </w:rPr>
      </w:pPr>
      <w:r w:rsidRPr="003F0556">
        <w:rPr>
          <w:sz w:val="26"/>
          <w:szCs w:val="26"/>
        </w:rPr>
        <w:t>В помещении создаются условия для прохода инвалидов.</w:t>
      </w:r>
    </w:p>
    <w:p w:rsidR="00EB3B6C" w:rsidRPr="003F0556" w:rsidRDefault="00EB3B6C" w:rsidP="00EB3B6C">
      <w:pPr>
        <w:autoSpaceDE w:val="0"/>
        <w:autoSpaceDN w:val="0"/>
        <w:adjustRightInd w:val="0"/>
        <w:ind w:firstLine="540"/>
        <w:jc w:val="both"/>
        <w:rPr>
          <w:sz w:val="26"/>
          <w:szCs w:val="26"/>
        </w:rPr>
      </w:pPr>
      <w:r w:rsidRPr="003F0556">
        <w:rPr>
          <w:sz w:val="26"/>
          <w:szCs w:val="26"/>
        </w:rPr>
        <w:t>Инвалидам оказывается помощь в преодолении различных барьеров, мешающих исполнению государственной функции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EB3B6C" w:rsidRPr="003F0556" w:rsidRDefault="00EB3B6C" w:rsidP="00EB3B6C">
      <w:pPr>
        <w:autoSpaceDE w:val="0"/>
        <w:autoSpaceDN w:val="0"/>
        <w:adjustRightInd w:val="0"/>
        <w:ind w:firstLine="540"/>
        <w:jc w:val="both"/>
        <w:outlineLvl w:val="1"/>
        <w:rPr>
          <w:sz w:val="26"/>
          <w:szCs w:val="26"/>
        </w:rPr>
      </w:pPr>
      <w:r w:rsidRPr="003F0556">
        <w:rPr>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74E4F" w:rsidRPr="003F0556" w:rsidRDefault="00D37168"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21</w:t>
      </w:r>
      <w:r w:rsidR="00196351" w:rsidRPr="003F0556">
        <w:rPr>
          <w:rFonts w:ascii="Times New Roman" w:hAnsi="Times New Roman" w:cs="Times New Roman"/>
          <w:sz w:val="26"/>
          <w:szCs w:val="26"/>
        </w:rPr>
        <w:t xml:space="preserve">. Министерство </w:t>
      </w:r>
      <w:r w:rsidR="00474E4F" w:rsidRPr="003F0556">
        <w:rPr>
          <w:rFonts w:ascii="Times New Roman" w:hAnsi="Times New Roman" w:cs="Times New Roman"/>
          <w:sz w:val="26"/>
          <w:szCs w:val="26"/>
        </w:rPr>
        <w:t>размещает на официальн</w:t>
      </w:r>
      <w:r w:rsidR="00E96EF4" w:rsidRPr="003F0556">
        <w:rPr>
          <w:rFonts w:ascii="Times New Roman" w:hAnsi="Times New Roman" w:cs="Times New Roman"/>
          <w:sz w:val="26"/>
          <w:szCs w:val="26"/>
        </w:rPr>
        <w:t xml:space="preserve">ом </w:t>
      </w:r>
      <w:r w:rsidR="00196351" w:rsidRPr="003F0556">
        <w:rPr>
          <w:rFonts w:ascii="Times New Roman" w:hAnsi="Times New Roman" w:cs="Times New Roman"/>
          <w:sz w:val="26"/>
          <w:szCs w:val="26"/>
        </w:rPr>
        <w:t>Интернет</w:t>
      </w:r>
      <w:r w:rsidR="00E96EF4" w:rsidRPr="003F0556">
        <w:rPr>
          <w:rFonts w:ascii="Times New Roman" w:hAnsi="Times New Roman" w:cs="Times New Roman"/>
          <w:sz w:val="26"/>
          <w:szCs w:val="26"/>
        </w:rPr>
        <w:t>-сайте</w:t>
      </w:r>
      <w:r w:rsidR="00474E4F" w:rsidRPr="003F0556">
        <w:rPr>
          <w:rFonts w:ascii="Times New Roman" w:hAnsi="Times New Roman" w:cs="Times New Roman"/>
          <w:sz w:val="26"/>
          <w:szCs w:val="26"/>
        </w:rPr>
        <w:t xml:space="preserve"> план проведения плановых проверок субъектов обращения лекарственных средств на очередной год</w:t>
      </w:r>
      <w:r w:rsidR="0091020D" w:rsidRPr="003F0556">
        <w:rPr>
          <w:rFonts w:ascii="Times New Roman" w:hAnsi="Times New Roman" w:cs="Times New Roman"/>
          <w:sz w:val="26"/>
          <w:szCs w:val="26"/>
        </w:rPr>
        <w:t xml:space="preserve">, согласованных с </w:t>
      </w:r>
      <w:r w:rsidR="003C76A8" w:rsidRPr="003F0556">
        <w:rPr>
          <w:rFonts w:ascii="Times New Roman" w:hAnsi="Times New Roman" w:cs="Times New Roman"/>
          <w:sz w:val="26"/>
          <w:szCs w:val="26"/>
        </w:rPr>
        <w:t xml:space="preserve">органами </w:t>
      </w:r>
      <w:r w:rsidR="00436121">
        <w:rPr>
          <w:rFonts w:ascii="Times New Roman" w:hAnsi="Times New Roman" w:cs="Times New Roman"/>
          <w:sz w:val="26"/>
          <w:szCs w:val="26"/>
        </w:rPr>
        <w:t>п</w:t>
      </w:r>
      <w:r w:rsidR="0091020D" w:rsidRPr="003F0556">
        <w:rPr>
          <w:rFonts w:ascii="Times New Roman" w:hAnsi="Times New Roman" w:cs="Times New Roman"/>
          <w:sz w:val="26"/>
          <w:szCs w:val="26"/>
        </w:rPr>
        <w:t>рокуратур</w:t>
      </w:r>
      <w:r w:rsidR="003C76A8" w:rsidRPr="003F0556">
        <w:rPr>
          <w:rFonts w:ascii="Times New Roman" w:hAnsi="Times New Roman" w:cs="Times New Roman"/>
          <w:sz w:val="26"/>
          <w:szCs w:val="26"/>
        </w:rPr>
        <w:t>ы</w:t>
      </w:r>
      <w:r w:rsidR="00474E4F" w:rsidRPr="003F0556">
        <w:rPr>
          <w:rFonts w:ascii="Times New Roman" w:hAnsi="Times New Roman" w:cs="Times New Roman"/>
          <w:sz w:val="26"/>
          <w:szCs w:val="26"/>
        </w:rPr>
        <w:t>, а также информацию о результатах проверок, проведенных в пределах их полномочий, не позднее 5 рабочих дней со дня утверждения таких планов, подписания актов проверок соответственно.</w:t>
      </w:r>
    </w:p>
    <w:p w:rsidR="00DA24A3" w:rsidRPr="003F0556" w:rsidRDefault="00DA24A3" w:rsidP="00A6249C">
      <w:pPr>
        <w:pStyle w:val="ConsPlusNormal"/>
        <w:widowControl/>
        <w:ind w:firstLine="540"/>
        <w:jc w:val="both"/>
        <w:rPr>
          <w:rFonts w:ascii="Times New Roman" w:hAnsi="Times New Roman" w:cs="Times New Roman"/>
          <w:sz w:val="26"/>
          <w:szCs w:val="26"/>
        </w:rPr>
      </w:pPr>
    </w:p>
    <w:p w:rsidR="00474E4F" w:rsidRPr="003F0556" w:rsidRDefault="00B4482E" w:rsidP="00A6249C">
      <w:pPr>
        <w:pStyle w:val="ConsPlusNormal"/>
        <w:widowControl/>
        <w:ind w:firstLine="540"/>
        <w:jc w:val="center"/>
        <w:outlineLvl w:val="2"/>
        <w:rPr>
          <w:rFonts w:ascii="Times New Roman" w:hAnsi="Times New Roman" w:cs="Times New Roman"/>
          <w:sz w:val="26"/>
          <w:szCs w:val="26"/>
        </w:rPr>
      </w:pPr>
      <w:r w:rsidRPr="003F0556">
        <w:rPr>
          <w:rFonts w:ascii="Times New Roman" w:hAnsi="Times New Roman" w:cs="Times New Roman"/>
          <w:sz w:val="26"/>
          <w:szCs w:val="26"/>
        </w:rPr>
        <w:t>10</w:t>
      </w:r>
      <w:r w:rsidR="00AB1A7D" w:rsidRPr="003F0556">
        <w:rPr>
          <w:rFonts w:ascii="Times New Roman" w:hAnsi="Times New Roman" w:cs="Times New Roman"/>
          <w:sz w:val="26"/>
          <w:szCs w:val="26"/>
        </w:rPr>
        <w:t xml:space="preserve">. </w:t>
      </w:r>
      <w:r w:rsidR="00474E4F" w:rsidRPr="003F0556">
        <w:rPr>
          <w:rFonts w:ascii="Times New Roman" w:hAnsi="Times New Roman" w:cs="Times New Roman"/>
          <w:sz w:val="26"/>
          <w:szCs w:val="26"/>
        </w:rPr>
        <w:t>Срок исполнения государственной функции</w:t>
      </w:r>
    </w:p>
    <w:p w:rsidR="00474E4F" w:rsidRPr="003F0556" w:rsidRDefault="00474E4F" w:rsidP="00A6249C">
      <w:pPr>
        <w:pStyle w:val="ConsPlusNormal"/>
        <w:widowControl/>
        <w:ind w:firstLine="540"/>
        <w:jc w:val="center"/>
        <w:rPr>
          <w:rFonts w:ascii="Times New Roman" w:hAnsi="Times New Roman" w:cs="Times New Roman"/>
          <w:sz w:val="26"/>
          <w:szCs w:val="26"/>
        </w:rPr>
      </w:pPr>
    </w:p>
    <w:p w:rsidR="008469C6" w:rsidRPr="003F0556" w:rsidRDefault="00FA3770" w:rsidP="00A6249C">
      <w:pPr>
        <w:autoSpaceDE w:val="0"/>
        <w:autoSpaceDN w:val="0"/>
        <w:adjustRightInd w:val="0"/>
        <w:ind w:firstLine="540"/>
        <w:jc w:val="both"/>
        <w:rPr>
          <w:sz w:val="26"/>
          <w:szCs w:val="26"/>
        </w:rPr>
      </w:pPr>
      <w:r w:rsidRPr="003F0556">
        <w:rPr>
          <w:sz w:val="26"/>
          <w:szCs w:val="26"/>
        </w:rPr>
        <w:t>2</w:t>
      </w:r>
      <w:r w:rsidR="00F95D8F" w:rsidRPr="003F0556">
        <w:rPr>
          <w:sz w:val="26"/>
          <w:szCs w:val="26"/>
        </w:rPr>
        <w:t>2</w:t>
      </w:r>
      <w:r w:rsidR="00474E4F" w:rsidRPr="003F0556">
        <w:rPr>
          <w:sz w:val="26"/>
          <w:szCs w:val="26"/>
        </w:rPr>
        <w:t xml:space="preserve">. Срок исполнения государственной функции </w:t>
      </w:r>
      <w:r w:rsidR="0091020D" w:rsidRPr="003F0556">
        <w:rPr>
          <w:sz w:val="26"/>
          <w:szCs w:val="26"/>
        </w:rPr>
        <w:t>определяется</w:t>
      </w:r>
      <w:r w:rsidR="007B247B" w:rsidRPr="003F0556">
        <w:rPr>
          <w:sz w:val="26"/>
          <w:szCs w:val="26"/>
        </w:rPr>
        <w:t xml:space="preserve"> </w:t>
      </w:r>
      <w:r w:rsidR="008608CE" w:rsidRPr="003F0556">
        <w:rPr>
          <w:sz w:val="26"/>
          <w:szCs w:val="26"/>
        </w:rPr>
        <w:t xml:space="preserve">в соответствии </w:t>
      </w:r>
      <w:r w:rsidR="0091020D" w:rsidRPr="003F0556">
        <w:rPr>
          <w:sz w:val="26"/>
          <w:szCs w:val="26"/>
        </w:rPr>
        <w:t xml:space="preserve">с </w:t>
      </w:r>
      <w:r w:rsidR="008608CE" w:rsidRPr="003F0556">
        <w:rPr>
          <w:sz w:val="26"/>
          <w:szCs w:val="26"/>
        </w:rPr>
        <w:t>Федеральн</w:t>
      </w:r>
      <w:r w:rsidR="0091020D" w:rsidRPr="003F0556">
        <w:rPr>
          <w:sz w:val="26"/>
          <w:szCs w:val="26"/>
        </w:rPr>
        <w:t>ым</w:t>
      </w:r>
      <w:r w:rsidR="008608CE" w:rsidRPr="003F0556">
        <w:rPr>
          <w:sz w:val="26"/>
          <w:szCs w:val="26"/>
        </w:rPr>
        <w:t xml:space="preserve"> закон</w:t>
      </w:r>
      <w:r w:rsidR="0091020D" w:rsidRPr="003F0556">
        <w:rPr>
          <w:sz w:val="26"/>
          <w:szCs w:val="26"/>
        </w:rPr>
        <w:t>ом</w:t>
      </w:r>
      <w:r w:rsidR="007B247B" w:rsidRPr="003F0556">
        <w:rPr>
          <w:sz w:val="26"/>
          <w:szCs w:val="26"/>
        </w:rPr>
        <w:t xml:space="preserve"> </w:t>
      </w:r>
      <w:r w:rsidR="008608CE" w:rsidRPr="003F0556">
        <w:rPr>
          <w:sz w:val="26"/>
          <w:szCs w:val="26"/>
        </w:rPr>
        <w:t>№ 294-ФЗ</w:t>
      </w:r>
      <w:r w:rsidR="0091020D" w:rsidRPr="003F0556">
        <w:rPr>
          <w:sz w:val="26"/>
          <w:szCs w:val="26"/>
        </w:rPr>
        <w:t xml:space="preserve"> и указывается в распоряжении или приказе Министерства о проведении проверки в соответствии с ее назначением</w:t>
      </w:r>
      <w:r w:rsidR="008469C6" w:rsidRPr="003F0556">
        <w:rPr>
          <w:sz w:val="26"/>
          <w:szCs w:val="26"/>
        </w:rPr>
        <w:t xml:space="preserve">. </w:t>
      </w:r>
    </w:p>
    <w:p w:rsidR="00474E4F" w:rsidRPr="003F0556" w:rsidRDefault="003D5624" w:rsidP="00A6249C">
      <w:pPr>
        <w:autoSpaceDE w:val="0"/>
        <w:autoSpaceDN w:val="0"/>
        <w:adjustRightInd w:val="0"/>
        <w:ind w:firstLine="540"/>
        <w:jc w:val="both"/>
        <w:rPr>
          <w:sz w:val="26"/>
          <w:szCs w:val="26"/>
        </w:rPr>
      </w:pPr>
      <w:r w:rsidRPr="003F0556">
        <w:rPr>
          <w:sz w:val="26"/>
          <w:szCs w:val="26"/>
        </w:rPr>
        <w:t>23. Срок проведения</w:t>
      </w:r>
      <w:r w:rsidR="008469C6" w:rsidRPr="003F0556">
        <w:rPr>
          <w:sz w:val="26"/>
          <w:szCs w:val="26"/>
        </w:rPr>
        <w:t xml:space="preserve"> </w:t>
      </w:r>
      <w:r w:rsidRPr="003F0556">
        <w:rPr>
          <w:sz w:val="26"/>
          <w:szCs w:val="26"/>
        </w:rPr>
        <w:t xml:space="preserve">документарной и выездной </w:t>
      </w:r>
      <w:r w:rsidR="008469C6" w:rsidRPr="003F0556">
        <w:rPr>
          <w:sz w:val="26"/>
          <w:szCs w:val="26"/>
        </w:rPr>
        <w:t>провер</w:t>
      </w:r>
      <w:r w:rsidRPr="003F0556">
        <w:rPr>
          <w:sz w:val="26"/>
          <w:szCs w:val="26"/>
        </w:rPr>
        <w:t>о</w:t>
      </w:r>
      <w:r w:rsidR="008469C6" w:rsidRPr="003F0556">
        <w:rPr>
          <w:sz w:val="26"/>
          <w:szCs w:val="26"/>
        </w:rPr>
        <w:t>к</w:t>
      </w:r>
      <w:r w:rsidRPr="003F0556">
        <w:rPr>
          <w:sz w:val="26"/>
          <w:szCs w:val="26"/>
        </w:rPr>
        <w:t>, предусмотренных статьями 11 и 12 Федерального закона № 294-ФЗ,</w:t>
      </w:r>
      <w:r w:rsidR="008469C6" w:rsidRPr="003F0556">
        <w:rPr>
          <w:sz w:val="26"/>
          <w:szCs w:val="26"/>
        </w:rPr>
        <w:t xml:space="preserve"> </w:t>
      </w:r>
      <w:r w:rsidR="00474E4F" w:rsidRPr="003F0556">
        <w:rPr>
          <w:sz w:val="26"/>
          <w:szCs w:val="26"/>
        </w:rPr>
        <w:t>не мо</w:t>
      </w:r>
      <w:r w:rsidR="008469C6" w:rsidRPr="003F0556">
        <w:rPr>
          <w:sz w:val="26"/>
          <w:szCs w:val="26"/>
        </w:rPr>
        <w:t>же</w:t>
      </w:r>
      <w:r w:rsidRPr="003F0556">
        <w:rPr>
          <w:sz w:val="26"/>
          <w:szCs w:val="26"/>
        </w:rPr>
        <w:t>т превышать 20</w:t>
      </w:r>
      <w:r w:rsidR="00474E4F" w:rsidRPr="003F0556">
        <w:rPr>
          <w:sz w:val="26"/>
          <w:szCs w:val="26"/>
        </w:rPr>
        <w:t xml:space="preserve"> рабочих дней.</w:t>
      </w:r>
    </w:p>
    <w:p w:rsidR="003D5624" w:rsidRPr="003F0556" w:rsidRDefault="003D5624"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24. В отношении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74E4F" w:rsidRPr="003F0556" w:rsidRDefault="00474E4F" w:rsidP="00A6249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В исключительных случаях, связанных с необходимостью</w:t>
      </w:r>
      <w:r w:rsidR="009F5570" w:rsidRPr="003F0556">
        <w:rPr>
          <w:rFonts w:ascii="Times New Roman" w:hAnsi="Times New Roman" w:cs="Times New Roman"/>
          <w:sz w:val="26"/>
          <w:szCs w:val="26"/>
        </w:rPr>
        <w:t xml:space="preserve"> проведения сложных и (или) длительных исследований, испытаний, специальных экспертиз и расследований, на основании</w:t>
      </w:r>
      <w:r w:rsidRPr="003F0556">
        <w:rPr>
          <w:rFonts w:ascii="Times New Roman" w:hAnsi="Times New Roman" w:cs="Times New Roman"/>
          <w:sz w:val="26"/>
          <w:szCs w:val="26"/>
        </w:rPr>
        <w:t xml:space="preserve"> мотивированных предложений должностных лиц Мин</w:t>
      </w:r>
      <w:r w:rsidR="00196351" w:rsidRPr="003F0556">
        <w:rPr>
          <w:rFonts w:ascii="Times New Roman" w:hAnsi="Times New Roman" w:cs="Times New Roman"/>
          <w:sz w:val="26"/>
          <w:szCs w:val="26"/>
        </w:rPr>
        <w:t>истерства</w:t>
      </w:r>
      <w:r w:rsidRPr="003F0556">
        <w:rPr>
          <w:rFonts w:ascii="Times New Roman" w:hAnsi="Times New Roman" w:cs="Times New Roman"/>
          <w:sz w:val="26"/>
          <w:szCs w:val="26"/>
        </w:rPr>
        <w:t>, проводящих выездную плановую проверку, срок проведения выездной плановой проверки может быть</w:t>
      </w:r>
      <w:r w:rsidR="00196351" w:rsidRPr="003F0556">
        <w:rPr>
          <w:rFonts w:ascii="Times New Roman" w:hAnsi="Times New Roman" w:cs="Times New Roman"/>
          <w:sz w:val="26"/>
          <w:szCs w:val="26"/>
        </w:rPr>
        <w:t xml:space="preserve"> продлен </w:t>
      </w:r>
      <w:r w:rsidR="009F5570" w:rsidRPr="003F0556">
        <w:rPr>
          <w:rFonts w:ascii="Times New Roman" w:hAnsi="Times New Roman" w:cs="Times New Roman"/>
          <w:sz w:val="26"/>
          <w:szCs w:val="26"/>
        </w:rPr>
        <w:t>Министерством</w:t>
      </w:r>
      <w:r w:rsidRPr="003F0556">
        <w:rPr>
          <w:rFonts w:ascii="Times New Roman" w:hAnsi="Times New Roman" w:cs="Times New Roman"/>
          <w:sz w:val="26"/>
          <w:szCs w:val="26"/>
        </w:rPr>
        <w:t xml:space="preserve">, но не более чем на </w:t>
      </w:r>
      <w:r w:rsidR="009F5570" w:rsidRPr="003F0556">
        <w:rPr>
          <w:rFonts w:ascii="Times New Roman" w:hAnsi="Times New Roman" w:cs="Times New Roman"/>
          <w:sz w:val="26"/>
          <w:szCs w:val="26"/>
        </w:rPr>
        <w:t>20</w:t>
      </w:r>
      <w:r w:rsidRPr="003F0556">
        <w:rPr>
          <w:rFonts w:ascii="Times New Roman" w:hAnsi="Times New Roman" w:cs="Times New Roman"/>
          <w:sz w:val="26"/>
          <w:szCs w:val="26"/>
        </w:rPr>
        <w:t xml:space="preserve"> рабочих дней</w:t>
      </w:r>
      <w:r w:rsidR="009F5570" w:rsidRPr="003F0556">
        <w:rPr>
          <w:rFonts w:ascii="Times New Roman" w:hAnsi="Times New Roman" w:cs="Times New Roman"/>
          <w:sz w:val="26"/>
          <w:szCs w:val="26"/>
        </w:rPr>
        <w:t>,</w:t>
      </w:r>
      <w:r w:rsidR="00951B28" w:rsidRPr="003F0556">
        <w:rPr>
          <w:rFonts w:ascii="Times New Roman" w:hAnsi="Times New Roman" w:cs="Times New Roman"/>
          <w:sz w:val="26"/>
          <w:szCs w:val="26"/>
        </w:rPr>
        <w:t xml:space="preserve"> в отношении малы</w:t>
      </w:r>
      <w:r w:rsidR="009F5570" w:rsidRPr="003F0556">
        <w:rPr>
          <w:rFonts w:ascii="Times New Roman" w:hAnsi="Times New Roman" w:cs="Times New Roman"/>
          <w:sz w:val="26"/>
          <w:szCs w:val="26"/>
        </w:rPr>
        <w:t xml:space="preserve">х предприятий, микропредприятий - </w:t>
      </w:r>
      <w:r w:rsidR="00951B28" w:rsidRPr="003F0556">
        <w:rPr>
          <w:rFonts w:ascii="Times New Roman" w:hAnsi="Times New Roman" w:cs="Times New Roman"/>
          <w:sz w:val="26"/>
          <w:szCs w:val="26"/>
        </w:rPr>
        <w:t>не б</w:t>
      </w:r>
      <w:r w:rsidR="00951B28" w:rsidRPr="003F0556">
        <w:rPr>
          <w:rFonts w:ascii="Times New Roman" w:hAnsi="Times New Roman" w:cs="Times New Roman"/>
          <w:sz w:val="26"/>
          <w:szCs w:val="26"/>
        </w:rPr>
        <w:t>о</w:t>
      </w:r>
      <w:r w:rsidR="00951B28" w:rsidRPr="003F0556">
        <w:rPr>
          <w:rFonts w:ascii="Times New Roman" w:hAnsi="Times New Roman" w:cs="Times New Roman"/>
          <w:sz w:val="26"/>
          <w:szCs w:val="26"/>
        </w:rPr>
        <w:t xml:space="preserve">лее чем на </w:t>
      </w:r>
      <w:r w:rsidR="009F5570" w:rsidRPr="003F0556">
        <w:rPr>
          <w:rFonts w:ascii="Times New Roman" w:hAnsi="Times New Roman" w:cs="Times New Roman"/>
          <w:sz w:val="26"/>
          <w:szCs w:val="26"/>
        </w:rPr>
        <w:t>15</w:t>
      </w:r>
      <w:r w:rsidR="00951B28" w:rsidRPr="003F0556">
        <w:rPr>
          <w:rFonts w:ascii="Times New Roman" w:hAnsi="Times New Roman" w:cs="Times New Roman"/>
          <w:sz w:val="26"/>
          <w:szCs w:val="26"/>
        </w:rPr>
        <w:t xml:space="preserve"> часов.</w:t>
      </w:r>
    </w:p>
    <w:p w:rsidR="00474E4F" w:rsidRPr="003F0556" w:rsidRDefault="00474E4F" w:rsidP="00474E4F">
      <w:pPr>
        <w:pStyle w:val="ConsPlusNormal"/>
        <w:widowControl/>
        <w:ind w:firstLine="540"/>
        <w:jc w:val="both"/>
        <w:rPr>
          <w:rFonts w:ascii="Times New Roman" w:hAnsi="Times New Roman" w:cs="Times New Roman"/>
          <w:sz w:val="26"/>
          <w:szCs w:val="26"/>
        </w:rPr>
      </w:pPr>
    </w:p>
    <w:p w:rsidR="00474E4F" w:rsidRPr="003F0556" w:rsidRDefault="00474E4F" w:rsidP="00474E4F">
      <w:pPr>
        <w:pStyle w:val="ConsPlusNormal"/>
        <w:widowControl/>
        <w:ind w:firstLine="0"/>
        <w:jc w:val="center"/>
        <w:outlineLvl w:val="1"/>
        <w:rPr>
          <w:rFonts w:ascii="Times New Roman" w:hAnsi="Times New Roman" w:cs="Times New Roman"/>
          <w:b/>
          <w:sz w:val="26"/>
          <w:szCs w:val="26"/>
        </w:rPr>
      </w:pPr>
      <w:r w:rsidRPr="003F0556">
        <w:rPr>
          <w:rFonts w:ascii="Times New Roman" w:hAnsi="Times New Roman" w:cs="Times New Roman"/>
          <w:b/>
          <w:sz w:val="26"/>
          <w:szCs w:val="26"/>
        </w:rPr>
        <w:t>III. Состав, последовательность и сроки выполнения</w:t>
      </w:r>
    </w:p>
    <w:p w:rsidR="00474E4F" w:rsidRPr="003F0556" w:rsidRDefault="00474E4F" w:rsidP="00474E4F">
      <w:pPr>
        <w:pStyle w:val="ConsPlusNormal"/>
        <w:widowControl/>
        <w:ind w:firstLine="0"/>
        <w:jc w:val="center"/>
        <w:rPr>
          <w:rFonts w:ascii="Times New Roman" w:hAnsi="Times New Roman" w:cs="Times New Roman"/>
          <w:b/>
          <w:sz w:val="26"/>
          <w:szCs w:val="26"/>
        </w:rPr>
      </w:pPr>
      <w:r w:rsidRPr="003F0556">
        <w:rPr>
          <w:rFonts w:ascii="Times New Roman" w:hAnsi="Times New Roman" w:cs="Times New Roman"/>
          <w:b/>
          <w:sz w:val="26"/>
          <w:szCs w:val="26"/>
        </w:rPr>
        <w:lastRenderedPageBreak/>
        <w:t>административных процедур, требования к порядку</w:t>
      </w:r>
    </w:p>
    <w:p w:rsidR="00474E4F" w:rsidRPr="003F0556" w:rsidRDefault="00474E4F" w:rsidP="00474E4F">
      <w:pPr>
        <w:pStyle w:val="ConsPlusNormal"/>
        <w:widowControl/>
        <w:ind w:firstLine="0"/>
        <w:jc w:val="center"/>
        <w:rPr>
          <w:rFonts w:ascii="Times New Roman" w:hAnsi="Times New Roman" w:cs="Times New Roman"/>
          <w:b/>
          <w:sz w:val="26"/>
          <w:szCs w:val="26"/>
        </w:rPr>
      </w:pPr>
      <w:r w:rsidRPr="003F0556">
        <w:rPr>
          <w:rFonts w:ascii="Times New Roman" w:hAnsi="Times New Roman" w:cs="Times New Roman"/>
          <w:b/>
          <w:sz w:val="26"/>
          <w:szCs w:val="26"/>
        </w:rPr>
        <w:t>их выполнения, в том числе особенности выполнения</w:t>
      </w:r>
    </w:p>
    <w:p w:rsidR="00474E4F" w:rsidRPr="003F0556" w:rsidRDefault="00474E4F" w:rsidP="00474E4F">
      <w:pPr>
        <w:pStyle w:val="ConsPlusNormal"/>
        <w:widowControl/>
        <w:ind w:firstLine="0"/>
        <w:jc w:val="center"/>
        <w:rPr>
          <w:rFonts w:ascii="Times New Roman" w:hAnsi="Times New Roman" w:cs="Times New Roman"/>
          <w:b/>
          <w:sz w:val="26"/>
          <w:szCs w:val="26"/>
        </w:rPr>
      </w:pPr>
      <w:r w:rsidRPr="003F0556">
        <w:rPr>
          <w:rFonts w:ascii="Times New Roman" w:hAnsi="Times New Roman" w:cs="Times New Roman"/>
          <w:b/>
          <w:sz w:val="26"/>
          <w:szCs w:val="26"/>
        </w:rPr>
        <w:t>административных процедур в электронной форме</w:t>
      </w:r>
    </w:p>
    <w:p w:rsidR="00AB1A7D" w:rsidRPr="003F0556" w:rsidRDefault="00AB1A7D" w:rsidP="00474E4F">
      <w:pPr>
        <w:pStyle w:val="ConsPlusNormal"/>
        <w:widowControl/>
        <w:ind w:firstLine="0"/>
        <w:jc w:val="center"/>
        <w:rPr>
          <w:rFonts w:ascii="Times New Roman" w:hAnsi="Times New Roman" w:cs="Times New Roman"/>
          <w:b/>
          <w:sz w:val="26"/>
          <w:szCs w:val="26"/>
        </w:rPr>
      </w:pPr>
    </w:p>
    <w:p w:rsidR="00AB1A7D" w:rsidRPr="003F0556" w:rsidRDefault="00AB1A7D" w:rsidP="00474E4F">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1</w:t>
      </w:r>
      <w:r w:rsidR="00B4482E" w:rsidRPr="003F0556">
        <w:rPr>
          <w:rFonts w:ascii="Times New Roman" w:hAnsi="Times New Roman" w:cs="Times New Roman"/>
          <w:sz w:val="26"/>
          <w:szCs w:val="26"/>
        </w:rPr>
        <w:t>1</w:t>
      </w:r>
      <w:r w:rsidRPr="003F0556">
        <w:rPr>
          <w:rFonts w:ascii="Times New Roman" w:hAnsi="Times New Roman" w:cs="Times New Roman"/>
          <w:sz w:val="26"/>
          <w:szCs w:val="26"/>
        </w:rPr>
        <w:t>. Исчерпывающий перечень административных процедур</w:t>
      </w:r>
    </w:p>
    <w:p w:rsidR="00474E4F" w:rsidRPr="003F0556" w:rsidRDefault="00474E4F" w:rsidP="00474E4F">
      <w:pPr>
        <w:pStyle w:val="ConsPlusNormal"/>
        <w:widowControl/>
        <w:ind w:firstLine="0"/>
        <w:jc w:val="center"/>
        <w:rPr>
          <w:rFonts w:ascii="Times New Roman" w:hAnsi="Times New Roman" w:cs="Times New Roman"/>
          <w:sz w:val="26"/>
          <w:szCs w:val="26"/>
        </w:rPr>
      </w:pPr>
    </w:p>
    <w:p w:rsidR="00BE67F1" w:rsidRPr="003F0556" w:rsidRDefault="0064326E" w:rsidP="00BE67F1">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2</w:t>
      </w:r>
      <w:r w:rsidR="009F5570" w:rsidRPr="003F0556">
        <w:rPr>
          <w:rFonts w:ascii="Times New Roman" w:hAnsi="Times New Roman" w:cs="Times New Roman"/>
          <w:sz w:val="26"/>
          <w:szCs w:val="26"/>
        </w:rPr>
        <w:t>5</w:t>
      </w:r>
      <w:r w:rsidR="00474E4F" w:rsidRPr="003F0556">
        <w:rPr>
          <w:rFonts w:ascii="Times New Roman" w:hAnsi="Times New Roman" w:cs="Times New Roman"/>
          <w:sz w:val="26"/>
          <w:szCs w:val="26"/>
        </w:rPr>
        <w:t xml:space="preserve">. </w:t>
      </w:r>
      <w:r w:rsidR="009F5570" w:rsidRPr="003F0556">
        <w:rPr>
          <w:rFonts w:ascii="Times New Roman" w:hAnsi="Times New Roman" w:cs="Times New Roman"/>
          <w:sz w:val="26"/>
          <w:szCs w:val="26"/>
        </w:rPr>
        <w:t>Исчерпывающий перечень административных процедур, выполняемых при исполнении государственной функции</w:t>
      </w:r>
      <w:r w:rsidR="00BE67F1" w:rsidRPr="003F0556">
        <w:rPr>
          <w:rFonts w:ascii="Times New Roman" w:hAnsi="Times New Roman" w:cs="Times New Roman"/>
          <w:sz w:val="26"/>
          <w:szCs w:val="26"/>
        </w:rPr>
        <w:t>:</w:t>
      </w:r>
    </w:p>
    <w:p w:rsidR="00BE67F1" w:rsidRPr="003F0556" w:rsidRDefault="005D3D7E" w:rsidP="00BE67F1">
      <w:pPr>
        <w:autoSpaceDE w:val="0"/>
        <w:autoSpaceDN w:val="0"/>
        <w:adjustRightInd w:val="0"/>
        <w:ind w:firstLine="540"/>
        <w:jc w:val="both"/>
        <w:rPr>
          <w:sz w:val="26"/>
          <w:szCs w:val="26"/>
        </w:rPr>
      </w:pPr>
      <w:r w:rsidRPr="003F0556">
        <w:rPr>
          <w:sz w:val="26"/>
          <w:szCs w:val="26"/>
        </w:rPr>
        <w:t>а</w:t>
      </w:r>
      <w:r w:rsidR="00BE67F1" w:rsidRPr="003F0556">
        <w:rPr>
          <w:sz w:val="26"/>
          <w:szCs w:val="26"/>
        </w:rPr>
        <w:t xml:space="preserve">) </w:t>
      </w:r>
      <w:r w:rsidR="009F5570" w:rsidRPr="003F0556">
        <w:rPr>
          <w:sz w:val="26"/>
          <w:szCs w:val="26"/>
        </w:rPr>
        <w:t>организация проведения проверки</w:t>
      </w:r>
      <w:r w:rsidR="00BE67F1" w:rsidRPr="003F0556">
        <w:rPr>
          <w:sz w:val="26"/>
          <w:szCs w:val="26"/>
        </w:rPr>
        <w:t>;</w:t>
      </w:r>
    </w:p>
    <w:p w:rsidR="00BE67F1" w:rsidRPr="003F0556" w:rsidRDefault="005D3D7E" w:rsidP="00BE67F1">
      <w:pPr>
        <w:autoSpaceDE w:val="0"/>
        <w:autoSpaceDN w:val="0"/>
        <w:adjustRightInd w:val="0"/>
        <w:ind w:firstLine="540"/>
        <w:jc w:val="both"/>
        <w:rPr>
          <w:sz w:val="26"/>
          <w:szCs w:val="26"/>
        </w:rPr>
      </w:pPr>
      <w:r w:rsidRPr="003F0556">
        <w:rPr>
          <w:sz w:val="26"/>
          <w:szCs w:val="26"/>
        </w:rPr>
        <w:t>б</w:t>
      </w:r>
      <w:r w:rsidR="00BE67F1" w:rsidRPr="003F0556">
        <w:rPr>
          <w:sz w:val="26"/>
          <w:szCs w:val="26"/>
        </w:rPr>
        <w:t>) проведение проверки</w:t>
      </w:r>
      <w:r w:rsidR="009F5570" w:rsidRPr="003F0556">
        <w:rPr>
          <w:sz w:val="26"/>
          <w:szCs w:val="26"/>
        </w:rPr>
        <w:t xml:space="preserve"> и оформление результатов проверки</w:t>
      </w:r>
      <w:r w:rsidR="00BE67F1" w:rsidRPr="003F0556">
        <w:rPr>
          <w:sz w:val="26"/>
          <w:szCs w:val="26"/>
        </w:rPr>
        <w:t>;</w:t>
      </w:r>
    </w:p>
    <w:p w:rsidR="00BE67F1" w:rsidRPr="003F0556" w:rsidRDefault="005D3D7E" w:rsidP="00BE67F1">
      <w:pPr>
        <w:autoSpaceDE w:val="0"/>
        <w:autoSpaceDN w:val="0"/>
        <w:adjustRightInd w:val="0"/>
        <w:ind w:firstLine="540"/>
        <w:jc w:val="both"/>
        <w:rPr>
          <w:sz w:val="26"/>
          <w:szCs w:val="26"/>
        </w:rPr>
      </w:pPr>
      <w:r w:rsidRPr="003F0556">
        <w:rPr>
          <w:sz w:val="26"/>
          <w:szCs w:val="26"/>
        </w:rPr>
        <w:t>в</w:t>
      </w:r>
      <w:r w:rsidR="00BE67F1" w:rsidRPr="003F0556">
        <w:rPr>
          <w:sz w:val="26"/>
          <w:szCs w:val="26"/>
        </w:rPr>
        <w:t xml:space="preserve">) принятие мер по </w:t>
      </w:r>
      <w:r w:rsidR="009F5570" w:rsidRPr="003F0556">
        <w:rPr>
          <w:sz w:val="26"/>
          <w:szCs w:val="26"/>
        </w:rPr>
        <w:t>результатам проверки</w:t>
      </w:r>
      <w:r w:rsidR="00BE67F1" w:rsidRPr="003F0556">
        <w:rPr>
          <w:sz w:val="26"/>
          <w:szCs w:val="26"/>
        </w:rPr>
        <w:t>.</w:t>
      </w:r>
    </w:p>
    <w:p w:rsidR="00BE67F1" w:rsidRPr="003F0556" w:rsidRDefault="009F5570" w:rsidP="00BE67F1">
      <w:pPr>
        <w:autoSpaceDE w:val="0"/>
        <w:autoSpaceDN w:val="0"/>
        <w:adjustRightInd w:val="0"/>
        <w:ind w:firstLine="540"/>
        <w:jc w:val="both"/>
        <w:rPr>
          <w:sz w:val="26"/>
          <w:szCs w:val="26"/>
        </w:rPr>
      </w:pPr>
      <w:r w:rsidRPr="003F0556">
        <w:rPr>
          <w:sz w:val="26"/>
          <w:szCs w:val="26"/>
        </w:rPr>
        <w:t>26</w:t>
      </w:r>
      <w:r w:rsidR="00D071FE" w:rsidRPr="003F0556">
        <w:rPr>
          <w:sz w:val="26"/>
          <w:szCs w:val="26"/>
        </w:rPr>
        <w:t xml:space="preserve">. </w:t>
      </w:r>
      <w:r w:rsidR="00605D66" w:rsidRPr="003F0556">
        <w:rPr>
          <w:sz w:val="26"/>
          <w:szCs w:val="26"/>
        </w:rPr>
        <w:t xml:space="preserve">Структура и взаимосвязь административных процедур, выполняемых при осуществлении государственной функции, приведены </w:t>
      </w:r>
      <w:r w:rsidR="00BE67F1" w:rsidRPr="003F0556">
        <w:rPr>
          <w:sz w:val="26"/>
          <w:szCs w:val="26"/>
        </w:rPr>
        <w:t>в блок-схеме согласно</w:t>
      </w:r>
      <w:r w:rsidR="00605D66" w:rsidRPr="003F0556">
        <w:rPr>
          <w:sz w:val="26"/>
          <w:szCs w:val="26"/>
        </w:rPr>
        <w:t xml:space="preserve"> приложению </w:t>
      </w:r>
      <w:r w:rsidR="00BE67F1" w:rsidRPr="003F0556">
        <w:rPr>
          <w:sz w:val="26"/>
          <w:szCs w:val="26"/>
        </w:rPr>
        <w:t>к настоящему Административному регламенту.</w:t>
      </w:r>
    </w:p>
    <w:p w:rsidR="00937F7C" w:rsidRPr="003F0556" w:rsidRDefault="009F5570" w:rsidP="00937F7C">
      <w:pPr>
        <w:tabs>
          <w:tab w:val="left" w:pos="426"/>
          <w:tab w:val="left" w:pos="567"/>
          <w:tab w:val="left" w:pos="709"/>
        </w:tabs>
        <w:ind w:firstLine="540"/>
        <w:jc w:val="both"/>
        <w:rPr>
          <w:sz w:val="26"/>
          <w:szCs w:val="26"/>
        </w:rPr>
      </w:pPr>
      <w:r w:rsidRPr="003F0556">
        <w:rPr>
          <w:sz w:val="26"/>
          <w:szCs w:val="26"/>
        </w:rPr>
        <w:t>27</w:t>
      </w:r>
      <w:r w:rsidR="0077002F" w:rsidRPr="003F0556">
        <w:rPr>
          <w:sz w:val="26"/>
          <w:szCs w:val="26"/>
        </w:rPr>
        <w:t xml:space="preserve">. </w:t>
      </w:r>
      <w:r w:rsidR="00937F7C" w:rsidRPr="003F0556">
        <w:rPr>
          <w:sz w:val="26"/>
          <w:szCs w:val="26"/>
        </w:rPr>
        <w:t>Исполнение государственной функции в электронной форме не предусмотрено.</w:t>
      </w:r>
    </w:p>
    <w:p w:rsidR="00BE67F1" w:rsidRPr="003F0556" w:rsidRDefault="00BE67F1" w:rsidP="00BE67F1">
      <w:pPr>
        <w:autoSpaceDE w:val="0"/>
        <w:autoSpaceDN w:val="0"/>
        <w:adjustRightInd w:val="0"/>
        <w:ind w:firstLine="540"/>
        <w:jc w:val="both"/>
        <w:rPr>
          <w:sz w:val="26"/>
          <w:szCs w:val="26"/>
        </w:rPr>
      </w:pPr>
    </w:p>
    <w:p w:rsidR="00BE67F1" w:rsidRPr="003F0556" w:rsidRDefault="00605D66" w:rsidP="00605D66">
      <w:pPr>
        <w:autoSpaceDE w:val="0"/>
        <w:autoSpaceDN w:val="0"/>
        <w:adjustRightInd w:val="0"/>
        <w:ind w:firstLine="540"/>
        <w:jc w:val="center"/>
        <w:rPr>
          <w:sz w:val="26"/>
          <w:szCs w:val="26"/>
        </w:rPr>
      </w:pPr>
      <w:r w:rsidRPr="003F0556">
        <w:rPr>
          <w:sz w:val="26"/>
          <w:szCs w:val="26"/>
        </w:rPr>
        <w:t>12. Организация проведения проверки</w:t>
      </w:r>
    </w:p>
    <w:p w:rsidR="00605D66" w:rsidRPr="003F0556" w:rsidRDefault="00605D66" w:rsidP="00605D66">
      <w:pPr>
        <w:autoSpaceDE w:val="0"/>
        <w:autoSpaceDN w:val="0"/>
        <w:adjustRightInd w:val="0"/>
        <w:ind w:firstLine="540"/>
        <w:jc w:val="center"/>
        <w:rPr>
          <w:sz w:val="26"/>
          <w:szCs w:val="26"/>
        </w:rPr>
      </w:pPr>
    </w:p>
    <w:p w:rsidR="004551C8" w:rsidRPr="004551C8" w:rsidRDefault="004551C8" w:rsidP="004551C8">
      <w:pPr>
        <w:widowControl w:val="0"/>
        <w:suppressAutoHyphens w:val="0"/>
        <w:autoSpaceDE w:val="0"/>
        <w:autoSpaceDN w:val="0"/>
        <w:ind w:firstLine="540"/>
        <w:jc w:val="both"/>
        <w:rPr>
          <w:sz w:val="26"/>
          <w:szCs w:val="26"/>
          <w:lang w:eastAsia="ru-RU"/>
        </w:rPr>
      </w:pPr>
      <w:r w:rsidRPr="003F0556">
        <w:rPr>
          <w:sz w:val="26"/>
          <w:szCs w:val="26"/>
          <w:lang w:eastAsia="ru-RU"/>
        </w:rPr>
        <w:t>28</w:t>
      </w:r>
      <w:r w:rsidRPr="004551C8">
        <w:rPr>
          <w:sz w:val="26"/>
          <w:szCs w:val="26"/>
          <w:lang w:eastAsia="ru-RU"/>
        </w:rPr>
        <w:t>. Организация проведения проверки включает в себя:</w:t>
      </w:r>
    </w:p>
    <w:p w:rsidR="004551C8" w:rsidRPr="004551C8" w:rsidRDefault="0059776A" w:rsidP="004551C8">
      <w:pPr>
        <w:widowControl w:val="0"/>
        <w:suppressAutoHyphens w:val="0"/>
        <w:autoSpaceDE w:val="0"/>
        <w:autoSpaceDN w:val="0"/>
        <w:ind w:firstLine="540"/>
        <w:jc w:val="both"/>
        <w:rPr>
          <w:sz w:val="26"/>
          <w:szCs w:val="26"/>
          <w:lang w:eastAsia="ru-RU"/>
        </w:rPr>
      </w:pPr>
      <w:r>
        <w:rPr>
          <w:sz w:val="26"/>
          <w:szCs w:val="26"/>
          <w:lang w:eastAsia="ru-RU"/>
        </w:rPr>
        <w:t>а</w:t>
      </w:r>
      <w:r w:rsidR="004551C8" w:rsidRPr="004551C8">
        <w:rPr>
          <w:sz w:val="26"/>
          <w:szCs w:val="26"/>
          <w:lang w:eastAsia="ru-RU"/>
        </w:rPr>
        <w:t>) принятие решения о проведении проверки, определение целей, задач, предмета проверки, правовых оснований ее проведения, а также перечня мероприятий по контролю, необходимых для достижения целей и задач проведения проверки;</w:t>
      </w:r>
    </w:p>
    <w:p w:rsidR="004551C8" w:rsidRPr="004551C8" w:rsidRDefault="0059776A" w:rsidP="004551C8">
      <w:pPr>
        <w:widowControl w:val="0"/>
        <w:suppressAutoHyphens w:val="0"/>
        <w:autoSpaceDE w:val="0"/>
        <w:autoSpaceDN w:val="0"/>
        <w:ind w:firstLine="540"/>
        <w:jc w:val="both"/>
        <w:rPr>
          <w:sz w:val="26"/>
          <w:szCs w:val="26"/>
          <w:lang w:eastAsia="ru-RU"/>
        </w:rPr>
      </w:pPr>
      <w:r>
        <w:rPr>
          <w:sz w:val="26"/>
          <w:szCs w:val="26"/>
          <w:lang w:eastAsia="ru-RU"/>
        </w:rPr>
        <w:t>б</w:t>
      </w:r>
      <w:r w:rsidR="004551C8" w:rsidRPr="004551C8">
        <w:rPr>
          <w:sz w:val="26"/>
          <w:szCs w:val="26"/>
          <w:lang w:eastAsia="ru-RU"/>
        </w:rPr>
        <w:t xml:space="preserve">) оценка имеющихся сведений о </w:t>
      </w:r>
      <w:r w:rsidR="004551C8" w:rsidRPr="003F0556">
        <w:rPr>
          <w:sz w:val="26"/>
          <w:szCs w:val="26"/>
          <w:lang w:eastAsia="ru-RU"/>
        </w:rPr>
        <w:t>субъекте обращения лекарственных средств</w:t>
      </w:r>
      <w:r w:rsidR="004551C8" w:rsidRPr="004551C8">
        <w:rPr>
          <w:sz w:val="26"/>
          <w:szCs w:val="26"/>
          <w:lang w:eastAsia="ru-RU"/>
        </w:rPr>
        <w:t xml:space="preserve">, подлежащем проверке, и разрешение вопросов, связанных с получением дополнительной информации о нем. Оценка имеющихся сведений о </w:t>
      </w:r>
      <w:r w:rsidR="004551C8" w:rsidRPr="003F0556">
        <w:rPr>
          <w:sz w:val="26"/>
          <w:szCs w:val="26"/>
          <w:lang w:eastAsia="ru-RU"/>
        </w:rPr>
        <w:t>субъекте обращения лекарственных средств</w:t>
      </w:r>
      <w:r w:rsidR="004551C8" w:rsidRPr="004551C8">
        <w:rPr>
          <w:sz w:val="26"/>
          <w:szCs w:val="26"/>
          <w:lang w:eastAsia="ru-RU"/>
        </w:rPr>
        <w:t xml:space="preserve">, подлежащем проверке, осуществляется, исходя из имеющихся в распоряжении </w:t>
      </w:r>
      <w:r w:rsidR="004551C8" w:rsidRPr="003F0556">
        <w:rPr>
          <w:sz w:val="26"/>
          <w:szCs w:val="26"/>
          <w:lang w:eastAsia="ru-RU"/>
        </w:rPr>
        <w:t xml:space="preserve">или приказе </w:t>
      </w:r>
      <w:r w:rsidR="004551C8" w:rsidRPr="004551C8">
        <w:rPr>
          <w:sz w:val="26"/>
          <w:szCs w:val="26"/>
          <w:lang w:eastAsia="ru-RU"/>
        </w:rPr>
        <w:t>документов, в том числе актов предыдущих проверок, материалов рассмотрения дел об административных правонарушениях и иных документов, содержащих сведения о результатах государственного контроля в отношении этих лиц, подлежащих проверке.</w:t>
      </w:r>
    </w:p>
    <w:p w:rsidR="004551C8" w:rsidRPr="004551C8" w:rsidRDefault="008F63A5" w:rsidP="004551C8">
      <w:pPr>
        <w:widowControl w:val="0"/>
        <w:suppressAutoHyphens w:val="0"/>
        <w:autoSpaceDE w:val="0"/>
        <w:autoSpaceDN w:val="0"/>
        <w:ind w:firstLine="540"/>
        <w:jc w:val="both"/>
        <w:rPr>
          <w:sz w:val="26"/>
          <w:szCs w:val="26"/>
          <w:lang w:eastAsia="ru-RU"/>
        </w:rPr>
      </w:pPr>
      <w:r w:rsidRPr="003F0556">
        <w:rPr>
          <w:sz w:val="26"/>
          <w:szCs w:val="26"/>
          <w:lang w:eastAsia="ru-RU"/>
        </w:rPr>
        <w:t>29</w:t>
      </w:r>
      <w:r w:rsidR="004551C8" w:rsidRPr="004551C8">
        <w:rPr>
          <w:sz w:val="26"/>
          <w:szCs w:val="26"/>
          <w:lang w:eastAsia="ru-RU"/>
        </w:rPr>
        <w:t xml:space="preserve">. Организация и проведение проверок осуществляются в соответствии с требованиями, предусмотренными Федеральным </w:t>
      </w:r>
      <w:hyperlink r:id="rId24" w:history="1">
        <w:r w:rsidR="004551C8" w:rsidRPr="004551C8">
          <w:rPr>
            <w:sz w:val="26"/>
            <w:szCs w:val="26"/>
            <w:lang w:eastAsia="ru-RU"/>
          </w:rPr>
          <w:t>законом</w:t>
        </w:r>
      </w:hyperlink>
      <w:r w:rsidR="004551C8" w:rsidRPr="004551C8">
        <w:rPr>
          <w:sz w:val="26"/>
          <w:szCs w:val="26"/>
          <w:lang w:eastAsia="ru-RU"/>
        </w:rPr>
        <w:t xml:space="preserve"> N 294-ФЗ.</w:t>
      </w:r>
    </w:p>
    <w:p w:rsidR="004551C8" w:rsidRPr="004551C8" w:rsidRDefault="008F63A5" w:rsidP="004551C8">
      <w:pPr>
        <w:widowControl w:val="0"/>
        <w:suppressAutoHyphens w:val="0"/>
        <w:autoSpaceDE w:val="0"/>
        <w:autoSpaceDN w:val="0"/>
        <w:ind w:firstLine="540"/>
        <w:jc w:val="both"/>
        <w:rPr>
          <w:sz w:val="26"/>
          <w:szCs w:val="26"/>
          <w:lang w:eastAsia="ru-RU"/>
        </w:rPr>
      </w:pPr>
      <w:r w:rsidRPr="003F0556">
        <w:rPr>
          <w:sz w:val="26"/>
          <w:szCs w:val="26"/>
          <w:lang w:eastAsia="ru-RU"/>
        </w:rPr>
        <w:t>30</w:t>
      </w:r>
      <w:r w:rsidR="004551C8" w:rsidRPr="004551C8">
        <w:rPr>
          <w:sz w:val="26"/>
          <w:szCs w:val="26"/>
          <w:lang w:eastAsia="ru-RU"/>
        </w:rPr>
        <w:t xml:space="preserve">. Основанием для проведения плановой проверки является ежегодный план проведения плановых проверок, разрабатываемый в соответствии со </w:t>
      </w:r>
      <w:hyperlink r:id="rId25" w:history="1">
        <w:r w:rsidR="004551C8" w:rsidRPr="004551C8">
          <w:rPr>
            <w:sz w:val="26"/>
            <w:szCs w:val="26"/>
            <w:lang w:eastAsia="ru-RU"/>
          </w:rPr>
          <w:t>статьей 9</w:t>
        </w:r>
      </w:hyperlink>
      <w:r w:rsidR="004551C8" w:rsidRPr="004551C8">
        <w:rPr>
          <w:sz w:val="26"/>
          <w:szCs w:val="26"/>
          <w:lang w:eastAsia="ru-RU"/>
        </w:rPr>
        <w:t xml:space="preserve"> Федерального закона N 294-ФЗ.</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"Интернет" (</w:t>
      </w:r>
      <w:r w:rsidR="008F63A5" w:rsidRPr="003F0556">
        <w:rPr>
          <w:sz w:val="26"/>
          <w:szCs w:val="26"/>
          <w:lang w:eastAsia="ru-RU"/>
        </w:rPr>
        <w:t>minzdrav.med04.ru</w:t>
      </w:r>
      <w:r w:rsidRPr="004551C8">
        <w:rPr>
          <w:sz w:val="26"/>
          <w:szCs w:val="26"/>
          <w:lang w:eastAsia="ru-RU"/>
        </w:rPr>
        <w:t>).</w:t>
      </w:r>
    </w:p>
    <w:p w:rsidR="004551C8" w:rsidRPr="004551C8" w:rsidRDefault="008F63A5" w:rsidP="004551C8">
      <w:pPr>
        <w:widowControl w:val="0"/>
        <w:suppressAutoHyphens w:val="0"/>
        <w:autoSpaceDE w:val="0"/>
        <w:autoSpaceDN w:val="0"/>
        <w:ind w:firstLine="540"/>
        <w:jc w:val="both"/>
        <w:rPr>
          <w:sz w:val="26"/>
          <w:szCs w:val="26"/>
          <w:lang w:eastAsia="ru-RU"/>
        </w:rPr>
      </w:pPr>
      <w:r w:rsidRPr="003F0556">
        <w:rPr>
          <w:sz w:val="26"/>
          <w:szCs w:val="26"/>
          <w:lang w:eastAsia="ru-RU"/>
        </w:rPr>
        <w:t>31</w:t>
      </w:r>
      <w:r w:rsidR="004551C8" w:rsidRPr="004551C8">
        <w:rPr>
          <w:sz w:val="26"/>
          <w:szCs w:val="26"/>
          <w:lang w:eastAsia="ru-RU"/>
        </w:rPr>
        <w:t>. Основанием для включения плановой проверки в ежегодный план проведения плановых проверок является истечение 3-х лет со дня:</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а</w:t>
      </w:r>
      <w:r w:rsidR="004551C8" w:rsidRPr="004551C8">
        <w:rPr>
          <w:sz w:val="26"/>
          <w:szCs w:val="26"/>
          <w:lang w:eastAsia="ru-RU"/>
        </w:rPr>
        <w:t xml:space="preserve">) государственной регистрации </w:t>
      </w:r>
      <w:r w:rsidR="008F63A5" w:rsidRPr="003F0556">
        <w:rPr>
          <w:sz w:val="26"/>
          <w:szCs w:val="26"/>
          <w:lang w:eastAsia="ru-RU"/>
        </w:rPr>
        <w:t>субъекта обращения лекарственных средств</w:t>
      </w:r>
      <w:r w:rsidR="004551C8" w:rsidRPr="004551C8">
        <w:rPr>
          <w:sz w:val="26"/>
          <w:szCs w:val="26"/>
          <w:lang w:eastAsia="ru-RU"/>
        </w:rPr>
        <w:t>;</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б</w:t>
      </w:r>
      <w:r w:rsidR="004551C8" w:rsidRPr="004551C8">
        <w:rPr>
          <w:sz w:val="26"/>
          <w:szCs w:val="26"/>
          <w:lang w:eastAsia="ru-RU"/>
        </w:rPr>
        <w:t xml:space="preserve">) окончания проведения последней плановой проверки </w:t>
      </w:r>
      <w:r w:rsidR="008F63A5" w:rsidRPr="003F0556">
        <w:rPr>
          <w:sz w:val="26"/>
          <w:szCs w:val="26"/>
          <w:lang w:eastAsia="ru-RU"/>
        </w:rPr>
        <w:t>субъекта обращения лекарственных средств</w:t>
      </w:r>
      <w:r w:rsidR="004551C8" w:rsidRPr="004551C8">
        <w:rPr>
          <w:sz w:val="26"/>
          <w:szCs w:val="26"/>
          <w:lang w:eastAsia="ru-RU"/>
        </w:rPr>
        <w:t>;</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в</w:t>
      </w:r>
      <w:r w:rsidR="004551C8" w:rsidRPr="004551C8">
        <w:rPr>
          <w:sz w:val="26"/>
          <w:szCs w:val="26"/>
          <w:lang w:eastAsia="ru-RU"/>
        </w:rPr>
        <w:t xml:space="preserve">) начала осуществления </w:t>
      </w:r>
      <w:r w:rsidRPr="003F0556">
        <w:rPr>
          <w:sz w:val="26"/>
          <w:szCs w:val="26"/>
          <w:lang w:eastAsia="ru-RU"/>
        </w:rPr>
        <w:t xml:space="preserve">субъектом обращения лекарственных средств   деятельности </w:t>
      </w:r>
      <w:r w:rsidR="004551C8" w:rsidRPr="004551C8">
        <w:rPr>
          <w:sz w:val="26"/>
          <w:szCs w:val="26"/>
          <w:lang w:eastAsia="ru-RU"/>
        </w:rPr>
        <w:t xml:space="preserve">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w:t>
      </w:r>
      <w:r w:rsidR="004551C8" w:rsidRPr="004551C8">
        <w:rPr>
          <w:sz w:val="26"/>
          <w:szCs w:val="26"/>
          <w:lang w:eastAsia="ru-RU"/>
        </w:rPr>
        <w:lastRenderedPageBreak/>
        <w:t>видов деятельности в случае выполнения работ или предоставления услуг, требующих представления указанного уведомления.</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32</w:t>
      </w:r>
      <w:r w:rsidR="004551C8" w:rsidRPr="004551C8">
        <w:rPr>
          <w:sz w:val="26"/>
          <w:szCs w:val="26"/>
          <w:lang w:eastAsia="ru-RU"/>
        </w:rPr>
        <w:t xml:space="preserve">. Предметом плановой проверки является соблюдение </w:t>
      </w:r>
      <w:r w:rsidRPr="003F0556">
        <w:rPr>
          <w:sz w:val="26"/>
          <w:szCs w:val="26"/>
          <w:lang w:eastAsia="ru-RU"/>
        </w:rPr>
        <w:t>субъектом обращения лекарственных средств</w:t>
      </w:r>
      <w:r w:rsidR="004551C8" w:rsidRPr="004551C8">
        <w:rPr>
          <w:sz w:val="26"/>
          <w:szCs w:val="26"/>
          <w:lang w:eastAsia="ru-RU"/>
        </w:rPr>
        <w:t xml:space="preserve"> в процессе осуществления деятельности обязательных требований, установленных законодательством Российской Федерации и Республики Алтай в сфере социального обслуживания.</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33</w:t>
      </w:r>
      <w:r w:rsidR="004551C8" w:rsidRPr="004551C8">
        <w:rPr>
          <w:sz w:val="26"/>
          <w:szCs w:val="26"/>
          <w:lang w:eastAsia="ru-RU"/>
        </w:rPr>
        <w:t>. Проверка, не включенная в ежегодный план проведения плановых проверок, является внеплановой.</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34</w:t>
      </w:r>
      <w:r w:rsidR="004551C8" w:rsidRPr="004551C8">
        <w:rPr>
          <w:sz w:val="26"/>
          <w:szCs w:val="26"/>
          <w:lang w:eastAsia="ru-RU"/>
        </w:rPr>
        <w:t>. Основанием для проведения внеплановых проверок является:</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а</w:t>
      </w:r>
      <w:r w:rsidR="004551C8" w:rsidRPr="004551C8">
        <w:rPr>
          <w:sz w:val="26"/>
          <w:szCs w:val="26"/>
          <w:lang w:eastAsia="ru-RU"/>
        </w:rPr>
        <w:t xml:space="preserve">) истечение срока исполнения </w:t>
      </w:r>
      <w:r w:rsidRPr="003F0556">
        <w:rPr>
          <w:sz w:val="26"/>
          <w:szCs w:val="26"/>
          <w:lang w:eastAsia="ru-RU"/>
        </w:rPr>
        <w:t>субъектом обращения лекарственных средств</w:t>
      </w:r>
      <w:r w:rsidR="004551C8" w:rsidRPr="004551C8">
        <w:rPr>
          <w:sz w:val="26"/>
          <w:szCs w:val="26"/>
          <w:lang w:eastAsia="ru-RU"/>
        </w:rPr>
        <w:t xml:space="preserve"> ранее выданного предписания об устранении выявленного нарушения обязательных требований, установленных законодательством Российской Федерации и Республики Алтай в сфере </w:t>
      </w:r>
      <w:r w:rsidRPr="003F0556">
        <w:rPr>
          <w:sz w:val="26"/>
          <w:szCs w:val="26"/>
          <w:lang w:eastAsia="ru-RU"/>
        </w:rPr>
        <w:t>обращения лекарственных средств</w:t>
      </w:r>
      <w:r w:rsidR="004551C8" w:rsidRPr="004551C8">
        <w:rPr>
          <w:sz w:val="26"/>
          <w:szCs w:val="26"/>
          <w:lang w:eastAsia="ru-RU"/>
        </w:rPr>
        <w:t>;</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б</w:t>
      </w:r>
      <w:r w:rsidR="004551C8" w:rsidRPr="004551C8">
        <w:rPr>
          <w:sz w:val="26"/>
          <w:szCs w:val="26"/>
          <w:lang w:eastAsia="ru-RU"/>
        </w:rPr>
        <w:t>) поступление в Министерство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возникновение угрозы причинени</w:t>
      </w:r>
      <w:r w:rsidR="00890E0C" w:rsidRPr="003F0556">
        <w:rPr>
          <w:sz w:val="26"/>
          <w:szCs w:val="26"/>
          <w:lang w:eastAsia="ru-RU"/>
        </w:rPr>
        <w:t>я вреда жизни, здоровью граждан</w:t>
      </w:r>
      <w:r w:rsidRPr="004551C8">
        <w:rPr>
          <w:sz w:val="26"/>
          <w:szCs w:val="26"/>
          <w:lang w:eastAsia="ru-RU"/>
        </w:rPr>
        <w:t>;</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причинени</w:t>
      </w:r>
      <w:r w:rsidR="00890E0C" w:rsidRPr="003F0556">
        <w:rPr>
          <w:sz w:val="26"/>
          <w:szCs w:val="26"/>
          <w:lang w:eastAsia="ru-RU"/>
        </w:rPr>
        <w:t>е вреда жизни, здоровью граждан</w:t>
      </w:r>
      <w:r w:rsidRPr="004551C8">
        <w:rPr>
          <w:sz w:val="26"/>
          <w:szCs w:val="26"/>
          <w:lang w:eastAsia="ru-RU"/>
        </w:rPr>
        <w:t>;</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нарушение прав потребителей (в случае обращения граждан, права которых нарушены);</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в</w:t>
      </w:r>
      <w:r w:rsidR="004551C8" w:rsidRPr="004551C8">
        <w:rPr>
          <w:sz w:val="26"/>
          <w:szCs w:val="26"/>
          <w:lang w:eastAsia="ru-RU"/>
        </w:rPr>
        <w:t>)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35</w:t>
      </w:r>
      <w:r w:rsidR="004551C8" w:rsidRPr="004551C8">
        <w:rPr>
          <w:sz w:val="26"/>
          <w:szCs w:val="26"/>
          <w:lang w:eastAsia="ru-RU"/>
        </w:rPr>
        <w:t xml:space="preserve">. Требования о представлении иных документов, необходимых для рассмотрения в ходе проведения документарной проверки, направляются в адрес </w:t>
      </w:r>
      <w:r w:rsidRPr="003F0556">
        <w:rPr>
          <w:sz w:val="26"/>
          <w:szCs w:val="26"/>
          <w:lang w:eastAsia="ru-RU"/>
        </w:rPr>
        <w:t>субъекта обращения лекарственных средств</w:t>
      </w:r>
      <w:r w:rsidR="004551C8" w:rsidRPr="004551C8">
        <w:rPr>
          <w:sz w:val="26"/>
          <w:szCs w:val="26"/>
          <w:lang w:eastAsia="ru-RU"/>
        </w:rPr>
        <w:t>, подлежащих проверке, в отношении которых осуществляется данная документарная проверка, в случаях, если:</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а</w:t>
      </w:r>
      <w:r w:rsidR="004551C8" w:rsidRPr="004551C8">
        <w:rPr>
          <w:sz w:val="26"/>
          <w:szCs w:val="26"/>
          <w:lang w:eastAsia="ru-RU"/>
        </w:rPr>
        <w:t>) достоверность сведений, содержащихся в документах, вызывает обоснованные сомнения;</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б</w:t>
      </w:r>
      <w:r w:rsidR="004551C8" w:rsidRPr="004551C8">
        <w:rPr>
          <w:sz w:val="26"/>
          <w:szCs w:val="26"/>
          <w:lang w:eastAsia="ru-RU"/>
        </w:rPr>
        <w:t>) сведения не позволяют оценить исполнение</w:t>
      </w:r>
      <w:r w:rsidRPr="003F0556">
        <w:rPr>
          <w:sz w:val="26"/>
          <w:szCs w:val="26"/>
          <w:lang w:eastAsia="ru-RU"/>
        </w:rPr>
        <w:t xml:space="preserve"> субъектом обращения лекарственных средств</w:t>
      </w:r>
      <w:r w:rsidR="004551C8" w:rsidRPr="004551C8">
        <w:rPr>
          <w:sz w:val="26"/>
          <w:szCs w:val="26"/>
          <w:lang w:eastAsia="ru-RU"/>
        </w:rPr>
        <w:t>, подлежащим пр</w:t>
      </w:r>
      <w:r w:rsidRPr="003F0556">
        <w:rPr>
          <w:sz w:val="26"/>
          <w:szCs w:val="26"/>
          <w:lang w:eastAsia="ru-RU"/>
        </w:rPr>
        <w:t>оверке, обязательных требований</w:t>
      </w:r>
      <w:r w:rsidR="004551C8" w:rsidRPr="004551C8">
        <w:rPr>
          <w:sz w:val="26"/>
          <w:szCs w:val="26"/>
          <w:lang w:eastAsia="ru-RU"/>
        </w:rPr>
        <w:t>.</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Требование о представлении для проведения документарной проверки необходимых документов подписывается министром.</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 xml:space="preserve">Такое требование направляется в адрес </w:t>
      </w:r>
      <w:r w:rsidR="00890E0C" w:rsidRPr="003F0556">
        <w:rPr>
          <w:sz w:val="26"/>
          <w:szCs w:val="26"/>
          <w:lang w:eastAsia="ru-RU"/>
        </w:rPr>
        <w:t>субъекта обращения лекарственных средств</w:t>
      </w:r>
      <w:r w:rsidRPr="004551C8">
        <w:rPr>
          <w:sz w:val="26"/>
          <w:szCs w:val="26"/>
          <w:lang w:eastAsia="ru-RU"/>
        </w:rPr>
        <w:t>, подлежащего проверке, в форме мотивированного запроса, к которому прилагается заверенная печатью копия распоряжения</w:t>
      </w:r>
      <w:r w:rsidR="00890E0C" w:rsidRPr="003F0556">
        <w:rPr>
          <w:sz w:val="26"/>
          <w:szCs w:val="26"/>
          <w:lang w:eastAsia="ru-RU"/>
        </w:rPr>
        <w:t xml:space="preserve"> или приказа</w:t>
      </w:r>
      <w:r w:rsidRPr="004551C8">
        <w:rPr>
          <w:sz w:val="26"/>
          <w:szCs w:val="26"/>
          <w:lang w:eastAsia="ru-RU"/>
        </w:rPr>
        <w:t xml:space="preserve"> о проведении проверки.</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 xml:space="preserve">В тексте данного требования предусматривается предупреждение об административной ответственности, предусмотренной </w:t>
      </w:r>
      <w:hyperlink r:id="rId26" w:history="1">
        <w:r w:rsidRPr="004551C8">
          <w:rPr>
            <w:sz w:val="26"/>
            <w:szCs w:val="26"/>
            <w:lang w:eastAsia="ru-RU"/>
          </w:rPr>
          <w:t>статьей 19.7</w:t>
        </w:r>
      </w:hyperlink>
      <w:r w:rsidRPr="004551C8">
        <w:rPr>
          <w:sz w:val="26"/>
          <w:szCs w:val="26"/>
          <w:lang w:eastAsia="ru-RU"/>
        </w:rPr>
        <w:t xml:space="preserve"> Кодекса Российской Федерации об административных правонарушениях, в случае неисполнения данного требования в указанный срок.</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36</w:t>
      </w:r>
      <w:r w:rsidR="004551C8" w:rsidRPr="004551C8">
        <w:rPr>
          <w:sz w:val="26"/>
          <w:szCs w:val="26"/>
          <w:lang w:eastAsia="ru-RU"/>
        </w:rPr>
        <w:t xml:space="preserve">. Выездная проверка проводится в случае, если при наличии основания для проведения проверки не представляется возможным путем документарного способа ее проведения оценить соответствие деятельности </w:t>
      </w:r>
      <w:r w:rsidRPr="003F0556">
        <w:rPr>
          <w:sz w:val="26"/>
          <w:szCs w:val="26"/>
          <w:lang w:eastAsia="ru-RU"/>
        </w:rPr>
        <w:t>субъекта обращения лекарственных средств</w:t>
      </w:r>
      <w:r w:rsidR="004551C8" w:rsidRPr="004551C8">
        <w:rPr>
          <w:sz w:val="26"/>
          <w:szCs w:val="26"/>
          <w:lang w:eastAsia="ru-RU"/>
        </w:rPr>
        <w:t xml:space="preserve">, подлежащего проверке, обязательным требованиям, установленным законодательством Российской Федерации и Республики Алтай в </w:t>
      </w:r>
      <w:r w:rsidR="004551C8" w:rsidRPr="004551C8">
        <w:rPr>
          <w:sz w:val="26"/>
          <w:szCs w:val="26"/>
          <w:lang w:eastAsia="ru-RU"/>
        </w:rPr>
        <w:lastRenderedPageBreak/>
        <w:t xml:space="preserve">сфере </w:t>
      </w:r>
      <w:r w:rsidRPr="003F0556">
        <w:rPr>
          <w:sz w:val="26"/>
          <w:szCs w:val="26"/>
          <w:lang w:eastAsia="ru-RU"/>
        </w:rPr>
        <w:t>обращения лекарственных средств</w:t>
      </w:r>
      <w:r w:rsidR="004551C8" w:rsidRPr="004551C8">
        <w:rPr>
          <w:sz w:val="26"/>
          <w:szCs w:val="26"/>
          <w:lang w:eastAsia="ru-RU"/>
        </w:rPr>
        <w:t>, без проведения соответствующего мероприятия по контролю.</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3</w:t>
      </w:r>
      <w:r w:rsidR="00890E0C" w:rsidRPr="003F0556">
        <w:rPr>
          <w:sz w:val="26"/>
          <w:szCs w:val="26"/>
          <w:lang w:eastAsia="ru-RU"/>
        </w:rPr>
        <w:t>7</w:t>
      </w:r>
      <w:r w:rsidRPr="004551C8">
        <w:rPr>
          <w:sz w:val="26"/>
          <w:szCs w:val="26"/>
          <w:lang w:eastAsia="ru-RU"/>
        </w:rPr>
        <w:t xml:space="preserve">. Внеплановая выездная проверка </w:t>
      </w:r>
      <w:r w:rsidR="00890E0C" w:rsidRPr="003F0556">
        <w:rPr>
          <w:sz w:val="26"/>
          <w:szCs w:val="26"/>
          <w:lang w:eastAsia="ru-RU"/>
        </w:rPr>
        <w:t>субъекта обращения лекарственных средств</w:t>
      </w:r>
      <w:r w:rsidRPr="004551C8">
        <w:rPr>
          <w:sz w:val="26"/>
          <w:szCs w:val="26"/>
          <w:lang w:eastAsia="ru-RU"/>
        </w:rPr>
        <w:t xml:space="preserve"> может быть проведена по основаниям, указанным в </w:t>
      </w:r>
      <w:hyperlink r:id="rId27" w:history="1">
        <w:r w:rsidRPr="004551C8">
          <w:rPr>
            <w:sz w:val="26"/>
            <w:szCs w:val="26"/>
            <w:lang w:eastAsia="ru-RU"/>
          </w:rPr>
          <w:t>подпунктах "а"</w:t>
        </w:r>
      </w:hyperlink>
      <w:r w:rsidRPr="004551C8">
        <w:rPr>
          <w:sz w:val="26"/>
          <w:szCs w:val="26"/>
          <w:lang w:eastAsia="ru-RU"/>
        </w:rPr>
        <w:t xml:space="preserve"> и </w:t>
      </w:r>
      <w:hyperlink r:id="rId28" w:history="1">
        <w:r w:rsidRPr="004551C8">
          <w:rPr>
            <w:sz w:val="26"/>
            <w:szCs w:val="26"/>
            <w:lang w:eastAsia="ru-RU"/>
          </w:rPr>
          <w:t>"б" пункта 2 части 2 статьи 10</w:t>
        </w:r>
      </w:hyperlink>
      <w:r w:rsidRPr="004551C8">
        <w:rPr>
          <w:sz w:val="26"/>
          <w:szCs w:val="26"/>
          <w:lang w:eastAsia="ru-RU"/>
        </w:rPr>
        <w:t xml:space="preserve"> Федерального закона N 294-ФЗ, после согласования с органом прокуратуры по месту осуществления деятельности таких поставщиков социальных услуг.</w:t>
      </w:r>
    </w:p>
    <w:p w:rsidR="004551C8" w:rsidRPr="004551C8" w:rsidRDefault="00890E0C" w:rsidP="004551C8">
      <w:pPr>
        <w:widowControl w:val="0"/>
        <w:suppressAutoHyphens w:val="0"/>
        <w:autoSpaceDE w:val="0"/>
        <w:autoSpaceDN w:val="0"/>
        <w:ind w:firstLine="540"/>
        <w:jc w:val="both"/>
        <w:rPr>
          <w:sz w:val="26"/>
          <w:szCs w:val="26"/>
          <w:lang w:eastAsia="ru-RU"/>
        </w:rPr>
      </w:pPr>
      <w:r w:rsidRPr="003F0556">
        <w:rPr>
          <w:sz w:val="26"/>
          <w:szCs w:val="26"/>
          <w:lang w:eastAsia="ru-RU"/>
        </w:rPr>
        <w:t>38</w:t>
      </w:r>
      <w:r w:rsidR="004551C8" w:rsidRPr="004551C8">
        <w:rPr>
          <w:sz w:val="26"/>
          <w:szCs w:val="26"/>
          <w:lang w:eastAsia="ru-RU"/>
        </w:rPr>
        <w:t xml:space="preserve">. Приступать к проведению внеплановой выездной проверки </w:t>
      </w:r>
      <w:r w:rsidRPr="003F0556">
        <w:rPr>
          <w:sz w:val="26"/>
          <w:szCs w:val="26"/>
          <w:lang w:eastAsia="ru-RU"/>
        </w:rPr>
        <w:t>субъекта обращения лекарственных средств</w:t>
      </w:r>
      <w:r w:rsidR="004551C8" w:rsidRPr="004551C8">
        <w:rPr>
          <w:sz w:val="26"/>
          <w:szCs w:val="26"/>
          <w:lang w:eastAsia="ru-RU"/>
        </w:rPr>
        <w:t xml:space="preserve"> без предварительного согласования с органом прокуратуры допустимо в связи с необходимостью принятия неотложных мер в случаях, если:</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а</w:t>
      </w:r>
      <w:r w:rsidR="004551C8" w:rsidRPr="004551C8">
        <w:rPr>
          <w:sz w:val="26"/>
          <w:szCs w:val="26"/>
          <w:lang w:eastAsia="ru-RU"/>
        </w:rPr>
        <w:t>) основанием для проведения такой проверки является причинени</w:t>
      </w:r>
      <w:r w:rsidRPr="003F0556">
        <w:rPr>
          <w:sz w:val="26"/>
          <w:szCs w:val="26"/>
          <w:lang w:eastAsia="ru-RU"/>
        </w:rPr>
        <w:t>е вреда жизни, здоровью граждан</w:t>
      </w:r>
      <w:r w:rsidR="004551C8" w:rsidRPr="004551C8">
        <w:rPr>
          <w:sz w:val="26"/>
          <w:szCs w:val="26"/>
          <w:lang w:eastAsia="ru-RU"/>
        </w:rPr>
        <w:t>;</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б</w:t>
      </w:r>
      <w:r w:rsidR="004551C8" w:rsidRPr="004551C8">
        <w:rPr>
          <w:sz w:val="26"/>
          <w:szCs w:val="26"/>
          <w:lang w:eastAsia="ru-RU"/>
        </w:rPr>
        <w:t xml:space="preserve">) обнаружено нарушение обязательных требований, установленных законодательством Российской Федерации и Республики Алтай в сфере </w:t>
      </w:r>
      <w:r w:rsidRPr="003F0556">
        <w:rPr>
          <w:sz w:val="26"/>
          <w:szCs w:val="26"/>
          <w:lang w:eastAsia="ru-RU"/>
        </w:rPr>
        <w:t>обращения лекарственных средств</w:t>
      </w:r>
      <w:r w:rsidR="004551C8" w:rsidRPr="004551C8">
        <w:rPr>
          <w:sz w:val="26"/>
          <w:szCs w:val="26"/>
          <w:lang w:eastAsia="ru-RU"/>
        </w:rPr>
        <w:t xml:space="preserve"> в момент совершения такого нарушения в связи с необходимостью принятия неотложных мер.</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3</w:t>
      </w:r>
      <w:r w:rsidR="00503B6E" w:rsidRPr="003F0556">
        <w:rPr>
          <w:sz w:val="26"/>
          <w:szCs w:val="26"/>
          <w:lang w:eastAsia="ru-RU"/>
        </w:rPr>
        <w:t>9</w:t>
      </w:r>
      <w:r w:rsidRPr="004551C8">
        <w:rPr>
          <w:sz w:val="26"/>
          <w:szCs w:val="26"/>
          <w:lang w:eastAsia="ru-RU"/>
        </w:rPr>
        <w:t xml:space="preserve">. О внеплановой выездной проверке в связи с принятием неотложных мер следует в обязательном порядке известить органы прокуратуры в течение 24 часов с момента принятия решения о проведении такой проверки посредством направления документов, предусмотренных </w:t>
      </w:r>
      <w:hyperlink r:id="rId29" w:history="1">
        <w:r w:rsidRPr="004551C8">
          <w:rPr>
            <w:sz w:val="26"/>
            <w:szCs w:val="26"/>
            <w:lang w:eastAsia="ru-RU"/>
          </w:rPr>
          <w:t>частью 8 статьи 10</w:t>
        </w:r>
      </w:hyperlink>
      <w:r w:rsidRPr="004551C8">
        <w:rPr>
          <w:sz w:val="26"/>
          <w:szCs w:val="26"/>
          <w:lang w:eastAsia="ru-RU"/>
        </w:rPr>
        <w:t xml:space="preserve"> Федерального закона N 294-ФЗ.</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40</w:t>
      </w:r>
      <w:r w:rsidR="004551C8" w:rsidRPr="004551C8">
        <w:rPr>
          <w:sz w:val="26"/>
          <w:szCs w:val="26"/>
          <w:lang w:eastAsia="ru-RU"/>
        </w:rPr>
        <w:t>. Должностное лицо Министерства, осуществляющее региональный государственный контроль:</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а</w:t>
      </w:r>
      <w:r w:rsidR="004551C8" w:rsidRPr="004551C8">
        <w:rPr>
          <w:sz w:val="26"/>
          <w:szCs w:val="26"/>
          <w:lang w:eastAsia="ru-RU"/>
        </w:rPr>
        <w:t>) устанавливает наличие оснований для проведения проверки;</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б</w:t>
      </w:r>
      <w:r w:rsidR="004551C8" w:rsidRPr="004551C8">
        <w:rPr>
          <w:sz w:val="26"/>
          <w:szCs w:val="26"/>
          <w:lang w:eastAsia="ru-RU"/>
        </w:rPr>
        <w:t>) собирает все имеющиеся в Министерстве материалы в отношении проверяемого лица, в том числе акты по результатам предыдущих проверок, результаты устранения выявленных нарушений, иные материалы;</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в</w:t>
      </w:r>
      <w:r w:rsidR="004551C8" w:rsidRPr="004551C8">
        <w:rPr>
          <w:sz w:val="26"/>
          <w:szCs w:val="26"/>
          <w:lang w:eastAsia="ru-RU"/>
        </w:rPr>
        <w:t>) при необходимости обеспечивает подготовку и направление запросов в другие органы государственной власти и иные организации, а также получение от них соответствующей информации;</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г</w:t>
      </w:r>
      <w:r w:rsidR="004551C8" w:rsidRPr="004551C8">
        <w:rPr>
          <w:sz w:val="26"/>
          <w:szCs w:val="26"/>
          <w:lang w:eastAsia="ru-RU"/>
        </w:rPr>
        <w:t>) определяет необходимость привлечения к проведению проверки иных должностных лиц Министерства и экспертов;</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д</w:t>
      </w:r>
      <w:r w:rsidR="004551C8" w:rsidRPr="004551C8">
        <w:rPr>
          <w:sz w:val="26"/>
          <w:szCs w:val="26"/>
          <w:lang w:eastAsia="ru-RU"/>
        </w:rPr>
        <w:t xml:space="preserve">) готовит и представляет на подпись министра </w:t>
      </w:r>
      <w:r w:rsidRPr="003F0556">
        <w:rPr>
          <w:sz w:val="26"/>
          <w:szCs w:val="26"/>
          <w:lang w:eastAsia="ru-RU"/>
        </w:rPr>
        <w:t xml:space="preserve">распоряжение или </w:t>
      </w:r>
      <w:r w:rsidR="004551C8" w:rsidRPr="004551C8">
        <w:rPr>
          <w:sz w:val="26"/>
          <w:szCs w:val="26"/>
          <w:lang w:eastAsia="ru-RU"/>
        </w:rPr>
        <w:t>приказ о проведении проверки со всеми документами, на основании которых указанный приказ был подготовлен.</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41</w:t>
      </w:r>
      <w:r w:rsidR="004551C8" w:rsidRPr="004551C8">
        <w:rPr>
          <w:sz w:val="26"/>
          <w:szCs w:val="26"/>
          <w:lang w:eastAsia="ru-RU"/>
        </w:rPr>
        <w:t xml:space="preserve">. </w:t>
      </w:r>
      <w:r w:rsidRPr="003F0556">
        <w:rPr>
          <w:sz w:val="26"/>
          <w:szCs w:val="26"/>
          <w:lang w:eastAsia="ru-RU"/>
        </w:rPr>
        <w:t>Распоряжение или п</w:t>
      </w:r>
      <w:hyperlink r:id="rId30" w:history="1"/>
      <w:r w:rsidR="004551C8" w:rsidRPr="004551C8">
        <w:rPr>
          <w:sz w:val="26"/>
          <w:szCs w:val="26"/>
          <w:lang w:eastAsia="ru-RU"/>
        </w:rPr>
        <w:t xml:space="preserve"> о проведении проверки в отношении </w:t>
      </w:r>
      <w:r w:rsidRPr="003F0556">
        <w:rPr>
          <w:sz w:val="26"/>
          <w:szCs w:val="26"/>
          <w:lang w:eastAsia="ru-RU"/>
        </w:rPr>
        <w:t>субъекта обращения лекарственных средств</w:t>
      </w:r>
      <w:r w:rsidR="004551C8" w:rsidRPr="004551C8">
        <w:rPr>
          <w:sz w:val="26"/>
          <w:szCs w:val="26"/>
          <w:lang w:eastAsia="ru-RU"/>
        </w:rPr>
        <w:t xml:space="preserve"> оформляется в соответствии с типовой формой, утвержденной приказом Минэкономразвития России от 30 апреля 2009 года N 141.</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Распоряжение или п</w:t>
      </w:r>
      <w:r w:rsidR="004551C8" w:rsidRPr="004551C8">
        <w:rPr>
          <w:sz w:val="26"/>
          <w:szCs w:val="26"/>
          <w:lang w:eastAsia="ru-RU"/>
        </w:rPr>
        <w:t>риказ о проведении плановой и внеплановой проверки, о продлении срока проверки или о прекращении проверки, а также жалобу на необоснованный отказ в согласовании органом прокуратуры проведения внеплановой выездной проверки подписывает министр.</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42</w:t>
      </w:r>
      <w:r w:rsidR="004551C8" w:rsidRPr="004551C8">
        <w:rPr>
          <w:sz w:val="26"/>
          <w:szCs w:val="26"/>
          <w:lang w:eastAsia="ru-RU"/>
        </w:rPr>
        <w:t xml:space="preserve">. В </w:t>
      </w:r>
      <w:r w:rsidRPr="003F0556">
        <w:rPr>
          <w:sz w:val="26"/>
          <w:szCs w:val="26"/>
          <w:lang w:eastAsia="ru-RU"/>
        </w:rPr>
        <w:t xml:space="preserve">распоряжении или </w:t>
      </w:r>
      <w:r w:rsidR="004551C8" w:rsidRPr="004551C8">
        <w:rPr>
          <w:sz w:val="26"/>
          <w:szCs w:val="26"/>
          <w:lang w:eastAsia="ru-RU"/>
        </w:rPr>
        <w:t>приказе о продлении срока проведения проверки или о прекращении проверки указываются следующие данные:</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а</w:t>
      </w:r>
      <w:r w:rsidR="004551C8" w:rsidRPr="004551C8">
        <w:rPr>
          <w:sz w:val="26"/>
          <w:szCs w:val="26"/>
          <w:lang w:eastAsia="ru-RU"/>
        </w:rPr>
        <w:t>) полное наименование Министерства;</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б</w:t>
      </w:r>
      <w:r w:rsidR="004551C8" w:rsidRPr="004551C8">
        <w:rPr>
          <w:sz w:val="26"/>
          <w:szCs w:val="26"/>
          <w:lang w:eastAsia="ru-RU"/>
        </w:rPr>
        <w:t>) наименование юридического лица с указанием его организационно-правовой формы; фамилия, имя, отчество индивидуального предпринимателя, в отношении которого срок проведения проверки продлен или проверка прекращена;</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lastRenderedPageBreak/>
        <w:t>в</w:t>
      </w:r>
      <w:r w:rsidR="004551C8" w:rsidRPr="004551C8">
        <w:rPr>
          <w:sz w:val="26"/>
          <w:szCs w:val="26"/>
          <w:lang w:eastAsia="ru-RU"/>
        </w:rPr>
        <w:t>) основание продления срока проведения проверки или ее прекращения;</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г</w:t>
      </w:r>
      <w:r w:rsidR="004551C8" w:rsidRPr="004551C8">
        <w:rPr>
          <w:sz w:val="26"/>
          <w:szCs w:val="26"/>
          <w:lang w:eastAsia="ru-RU"/>
        </w:rPr>
        <w:t>) количество рабочих дней, на которое проверка продляется, а также дата окончания срока продления проверки или прекращения проверки.</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43</w:t>
      </w:r>
      <w:r w:rsidR="004551C8" w:rsidRPr="004551C8">
        <w:rPr>
          <w:sz w:val="26"/>
          <w:szCs w:val="26"/>
          <w:lang w:eastAsia="ru-RU"/>
        </w:rPr>
        <w:t xml:space="preserve">. </w:t>
      </w:r>
      <w:hyperlink r:id="rId31" w:history="1">
        <w:r w:rsidR="004551C8" w:rsidRPr="004551C8">
          <w:rPr>
            <w:sz w:val="26"/>
            <w:szCs w:val="26"/>
            <w:lang w:eastAsia="ru-RU"/>
          </w:rPr>
          <w:t>Заявление</w:t>
        </w:r>
      </w:hyperlink>
      <w:r w:rsidR="004551C8" w:rsidRPr="004551C8">
        <w:rPr>
          <w:sz w:val="26"/>
          <w:szCs w:val="26"/>
          <w:lang w:eastAsia="ru-RU"/>
        </w:rPr>
        <w:t xml:space="preserve"> о согласовании с органом прокуратуры проведения внеплановой выездной проверки </w:t>
      </w:r>
      <w:r w:rsidRPr="003F0556">
        <w:rPr>
          <w:sz w:val="26"/>
          <w:szCs w:val="26"/>
          <w:lang w:eastAsia="ru-RU"/>
        </w:rPr>
        <w:t xml:space="preserve">субъекта обращения лекарственных средств </w:t>
      </w:r>
      <w:r w:rsidR="004551C8" w:rsidRPr="004551C8">
        <w:rPr>
          <w:sz w:val="26"/>
          <w:szCs w:val="26"/>
          <w:lang w:eastAsia="ru-RU"/>
        </w:rPr>
        <w:t xml:space="preserve">оформляется в соответствии с типовой формой, утвержденной приказом Минэкономразвития России от 30 апреля 2009 года N 141, подписывается министром и в день подписания </w:t>
      </w:r>
      <w:r w:rsidRPr="003F0556">
        <w:rPr>
          <w:sz w:val="26"/>
          <w:szCs w:val="26"/>
          <w:lang w:eastAsia="ru-RU"/>
        </w:rPr>
        <w:t xml:space="preserve">распоряжения или </w:t>
      </w:r>
      <w:r w:rsidR="004551C8" w:rsidRPr="004551C8">
        <w:rPr>
          <w:sz w:val="26"/>
          <w:szCs w:val="26"/>
          <w:lang w:eastAsia="ru-RU"/>
        </w:rPr>
        <w:t xml:space="preserve">приказа направляется в соответствующий орган прокуратуры в порядке, установленном </w:t>
      </w:r>
      <w:hyperlink r:id="rId32" w:history="1">
        <w:r w:rsidR="004551C8" w:rsidRPr="004551C8">
          <w:rPr>
            <w:sz w:val="26"/>
            <w:szCs w:val="26"/>
            <w:lang w:eastAsia="ru-RU"/>
          </w:rPr>
          <w:t>частью 8 статьи 10</w:t>
        </w:r>
      </w:hyperlink>
      <w:r w:rsidR="004551C8" w:rsidRPr="004551C8">
        <w:rPr>
          <w:sz w:val="26"/>
          <w:szCs w:val="26"/>
          <w:lang w:eastAsia="ru-RU"/>
        </w:rPr>
        <w:t xml:space="preserve"> Федерального закона N 294-ФЗ.</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44</w:t>
      </w:r>
      <w:r w:rsidR="004551C8" w:rsidRPr="004551C8">
        <w:rPr>
          <w:sz w:val="26"/>
          <w:szCs w:val="26"/>
          <w:lang w:eastAsia="ru-RU"/>
        </w:rPr>
        <w:t>. В случае получения отказа в согласовании проведения внеплановой выездной проверки должностное лицо, уполномоченное на проведение проверки, при отсутствии оснований для обжалования такого отказа:</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а</w:t>
      </w:r>
      <w:r w:rsidR="004551C8" w:rsidRPr="004551C8">
        <w:rPr>
          <w:sz w:val="26"/>
          <w:szCs w:val="26"/>
          <w:lang w:eastAsia="ru-RU"/>
        </w:rPr>
        <w:t>) принимает необходимые меры по устранению причин для отказа в согласовании проведения проверки, если они связаны с отсутствием необходимых приложенных документов,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б</w:t>
      </w:r>
      <w:r w:rsidR="004551C8" w:rsidRPr="004551C8">
        <w:rPr>
          <w:sz w:val="26"/>
          <w:szCs w:val="26"/>
          <w:lang w:eastAsia="ru-RU"/>
        </w:rPr>
        <w:t>) продолжает документарную проверку, если отказ органа прокуратуры обоснован отсутствием предусмотренного законодательством основания для проведения выездной проверки;</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в</w:t>
      </w:r>
      <w:r w:rsidR="004551C8" w:rsidRPr="004551C8">
        <w:rPr>
          <w:sz w:val="26"/>
          <w:szCs w:val="26"/>
          <w:lang w:eastAsia="ru-RU"/>
        </w:rPr>
        <w:t xml:space="preserve">) прекращает проведение проверки за отсутствием оснований для проведения внеплановой проверки, предусмотренных Федеральным </w:t>
      </w:r>
      <w:hyperlink r:id="rId33" w:history="1">
        <w:r w:rsidR="004551C8" w:rsidRPr="004551C8">
          <w:rPr>
            <w:sz w:val="26"/>
            <w:szCs w:val="26"/>
            <w:lang w:eastAsia="ru-RU"/>
          </w:rPr>
          <w:t>законом</w:t>
        </w:r>
      </w:hyperlink>
      <w:r w:rsidR="004551C8" w:rsidRPr="004551C8">
        <w:rPr>
          <w:sz w:val="26"/>
          <w:szCs w:val="26"/>
          <w:lang w:eastAsia="ru-RU"/>
        </w:rPr>
        <w:t>.</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45</w:t>
      </w:r>
      <w:r w:rsidR="004551C8" w:rsidRPr="004551C8">
        <w:rPr>
          <w:sz w:val="26"/>
          <w:szCs w:val="26"/>
          <w:lang w:eastAsia="ru-RU"/>
        </w:rPr>
        <w:t>. Необоснованный отказ в согласовании органом прокуратуры проведения внеплановой выездной проверки обжалуется вышестоящему прокурору или в суд немедленно после получения такого отказа в письменной форме.</w:t>
      </w:r>
    </w:p>
    <w:p w:rsidR="004551C8" w:rsidRPr="004551C8" w:rsidRDefault="00503B6E" w:rsidP="004551C8">
      <w:pPr>
        <w:widowControl w:val="0"/>
        <w:suppressAutoHyphens w:val="0"/>
        <w:autoSpaceDE w:val="0"/>
        <w:autoSpaceDN w:val="0"/>
        <w:ind w:firstLine="540"/>
        <w:jc w:val="both"/>
        <w:rPr>
          <w:sz w:val="26"/>
          <w:szCs w:val="26"/>
          <w:lang w:eastAsia="ru-RU"/>
        </w:rPr>
      </w:pPr>
      <w:r w:rsidRPr="003F0556">
        <w:rPr>
          <w:sz w:val="26"/>
          <w:szCs w:val="26"/>
          <w:lang w:eastAsia="ru-RU"/>
        </w:rPr>
        <w:t>46</w:t>
      </w:r>
      <w:r w:rsidR="004551C8" w:rsidRPr="004551C8">
        <w:rPr>
          <w:sz w:val="26"/>
          <w:szCs w:val="26"/>
          <w:lang w:eastAsia="ru-RU"/>
        </w:rPr>
        <w:t xml:space="preserve">. Заверенная копия </w:t>
      </w:r>
      <w:r w:rsidR="003639D0" w:rsidRPr="003F0556">
        <w:rPr>
          <w:sz w:val="26"/>
          <w:szCs w:val="26"/>
          <w:lang w:eastAsia="ru-RU"/>
        </w:rPr>
        <w:t xml:space="preserve">распоряжения или </w:t>
      </w:r>
      <w:r w:rsidR="004551C8" w:rsidRPr="004551C8">
        <w:rPr>
          <w:sz w:val="26"/>
          <w:szCs w:val="26"/>
          <w:lang w:eastAsia="ru-RU"/>
        </w:rPr>
        <w:t xml:space="preserve">приказа о проведении проверки направляется </w:t>
      </w:r>
      <w:r w:rsidR="003639D0" w:rsidRPr="003F0556">
        <w:rPr>
          <w:sz w:val="26"/>
          <w:szCs w:val="26"/>
          <w:lang w:eastAsia="ru-RU"/>
        </w:rPr>
        <w:t>субъекту обращения лекарственных средств</w:t>
      </w:r>
      <w:r w:rsidR="004551C8" w:rsidRPr="004551C8">
        <w:rPr>
          <w:sz w:val="26"/>
          <w:szCs w:val="26"/>
          <w:lang w:eastAsia="ru-RU"/>
        </w:rPr>
        <w:t xml:space="preserve"> не позднее чем в течение 3-х рабочих дней до начала ее проведения заказным почтовым отправлением с уведомлением о вручении или иным доступным способом.</w:t>
      </w:r>
    </w:p>
    <w:p w:rsidR="004551C8" w:rsidRPr="004551C8" w:rsidRDefault="003639D0" w:rsidP="004551C8">
      <w:pPr>
        <w:widowControl w:val="0"/>
        <w:suppressAutoHyphens w:val="0"/>
        <w:autoSpaceDE w:val="0"/>
        <w:autoSpaceDN w:val="0"/>
        <w:ind w:firstLine="540"/>
        <w:jc w:val="both"/>
        <w:rPr>
          <w:sz w:val="26"/>
          <w:szCs w:val="26"/>
          <w:lang w:eastAsia="ru-RU"/>
        </w:rPr>
      </w:pPr>
      <w:r w:rsidRPr="003F0556">
        <w:rPr>
          <w:sz w:val="26"/>
          <w:szCs w:val="26"/>
          <w:lang w:eastAsia="ru-RU"/>
        </w:rPr>
        <w:t>47</w:t>
      </w:r>
      <w:r w:rsidR="004551C8" w:rsidRPr="004551C8">
        <w:rPr>
          <w:sz w:val="26"/>
          <w:szCs w:val="26"/>
          <w:lang w:eastAsia="ru-RU"/>
        </w:rPr>
        <w:t xml:space="preserve">. В случае если в результате деятельности </w:t>
      </w:r>
      <w:r w:rsidRPr="003F0556">
        <w:rPr>
          <w:sz w:val="26"/>
          <w:szCs w:val="26"/>
          <w:lang w:eastAsia="ru-RU"/>
        </w:rPr>
        <w:t>субъекта обращения лекарственных средств</w:t>
      </w:r>
      <w:r w:rsidR="004551C8" w:rsidRPr="004551C8">
        <w:rPr>
          <w:sz w:val="26"/>
          <w:szCs w:val="26"/>
          <w:lang w:eastAsia="ru-RU"/>
        </w:rPr>
        <w:t xml:space="preserve"> причинен или причиняется вред жизни, здоровью граждан, предварительное уведомление </w:t>
      </w:r>
      <w:r w:rsidRPr="003F0556">
        <w:rPr>
          <w:sz w:val="26"/>
          <w:szCs w:val="26"/>
          <w:lang w:eastAsia="ru-RU"/>
        </w:rPr>
        <w:t>субъекта обращения лекарственных средств</w:t>
      </w:r>
      <w:r w:rsidR="004551C8" w:rsidRPr="004551C8">
        <w:rPr>
          <w:sz w:val="26"/>
          <w:szCs w:val="26"/>
          <w:lang w:eastAsia="ru-RU"/>
        </w:rPr>
        <w:t xml:space="preserve"> о начале проведения внеплановой проверки не требуется.</w:t>
      </w:r>
    </w:p>
    <w:p w:rsidR="004551C8" w:rsidRPr="004551C8" w:rsidRDefault="00485621" w:rsidP="004551C8">
      <w:pPr>
        <w:widowControl w:val="0"/>
        <w:suppressAutoHyphens w:val="0"/>
        <w:autoSpaceDE w:val="0"/>
        <w:autoSpaceDN w:val="0"/>
        <w:ind w:firstLine="540"/>
        <w:jc w:val="both"/>
        <w:rPr>
          <w:sz w:val="26"/>
          <w:szCs w:val="26"/>
          <w:lang w:eastAsia="ru-RU"/>
        </w:rPr>
      </w:pPr>
      <w:r w:rsidRPr="003F0556">
        <w:rPr>
          <w:sz w:val="26"/>
          <w:szCs w:val="26"/>
          <w:lang w:eastAsia="ru-RU"/>
        </w:rPr>
        <w:t>48</w:t>
      </w:r>
      <w:r w:rsidR="004551C8" w:rsidRPr="004551C8">
        <w:rPr>
          <w:sz w:val="26"/>
          <w:szCs w:val="26"/>
          <w:lang w:eastAsia="ru-RU"/>
        </w:rPr>
        <w:t>. Критерием принятия решения является наличие правовых оснований для проведения проверки.</w:t>
      </w:r>
    </w:p>
    <w:p w:rsidR="004551C8" w:rsidRPr="004551C8" w:rsidRDefault="004551C8" w:rsidP="009E3AFD">
      <w:pPr>
        <w:widowControl w:val="0"/>
        <w:suppressAutoHyphens w:val="0"/>
        <w:autoSpaceDE w:val="0"/>
        <w:autoSpaceDN w:val="0"/>
        <w:ind w:firstLine="540"/>
        <w:jc w:val="both"/>
        <w:rPr>
          <w:sz w:val="26"/>
          <w:szCs w:val="26"/>
          <w:lang w:eastAsia="ru-RU"/>
        </w:rPr>
      </w:pPr>
      <w:r w:rsidRPr="004551C8">
        <w:rPr>
          <w:sz w:val="26"/>
          <w:szCs w:val="26"/>
          <w:lang w:eastAsia="ru-RU"/>
        </w:rPr>
        <w:t>4</w:t>
      </w:r>
      <w:r w:rsidR="00485621" w:rsidRPr="003F0556">
        <w:rPr>
          <w:sz w:val="26"/>
          <w:szCs w:val="26"/>
          <w:lang w:eastAsia="ru-RU"/>
        </w:rPr>
        <w:t>9</w:t>
      </w:r>
      <w:r w:rsidRPr="004551C8">
        <w:rPr>
          <w:sz w:val="26"/>
          <w:szCs w:val="26"/>
          <w:lang w:eastAsia="ru-RU"/>
        </w:rPr>
        <w:t>. Результат административной процедуры и порядок передачи результата административной процедуры:</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 xml:space="preserve">направление заверенной копии </w:t>
      </w:r>
      <w:r w:rsidR="00BA285A" w:rsidRPr="003F0556">
        <w:rPr>
          <w:sz w:val="26"/>
          <w:szCs w:val="26"/>
          <w:lang w:eastAsia="ru-RU"/>
        </w:rPr>
        <w:t xml:space="preserve">распоряжения или </w:t>
      </w:r>
      <w:r w:rsidRPr="004551C8">
        <w:rPr>
          <w:sz w:val="26"/>
          <w:szCs w:val="26"/>
          <w:lang w:eastAsia="ru-RU"/>
        </w:rPr>
        <w:t xml:space="preserve">приказа о проведении проверки должностным лицом Министерства, осуществляющим региональный государственный контроль </w:t>
      </w:r>
      <w:r w:rsidR="00BA285A" w:rsidRPr="003F0556">
        <w:rPr>
          <w:sz w:val="26"/>
          <w:szCs w:val="26"/>
          <w:lang w:eastAsia="ru-RU"/>
        </w:rPr>
        <w:t>субъекту обращения лекарственных средств</w:t>
      </w:r>
      <w:r w:rsidRPr="004551C8">
        <w:rPr>
          <w:sz w:val="26"/>
          <w:szCs w:val="26"/>
          <w:lang w:eastAsia="ru-RU"/>
        </w:rPr>
        <w:t xml:space="preserve"> заказным почтовым отправлением с уведомлением о вручении или иным доступным способом.</w:t>
      </w:r>
    </w:p>
    <w:p w:rsidR="004551C8" w:rsidRPr="004551C8" w:rsidRDefault="00BA285A" w:rsidP="004551C8">
      <w:pPr>
        <w:widowControl w:val="0"/>
        <w:suppressAutoHyphens w:val="0"/>
        <w:autoSpaceDE w:val="0"/>
        <w:autoSpaceDN w:val="0"/>
        <w:ind w:firstLine="540"/>
        <w:jc w:val="both"/>
        <w:rPr>
          <w:sz w:val="26"/>
          <w:szCs w:val="26"/>
          <w:lang w:eastAsia="ru-RU"/>
        </w:rPr>
      </w:pPr>
      <w:r w:rsidRPr="003F0556">
        <w:rPr>
          <w:sz w:val="26"/>
          <w:szCs w:val="26"/>
          <w:lang w:eastAsia="ru-RU"/>
        </w:rPr>
        <w:t>50</w:t>
      </w:r>
      <w:r w:rsidR="004551C8" w:rsidRPr="004551C8">
        <w:rPr>
          <w:sz w:val="26"/>
          <w:szCs w:val="26"/>
          <w:lang w:eastAsia="ru-RU"/>
        </w:rPr>
        <w:t>. Фиксация результатов выполнения административной процедуры осуществляется путем датирования, регистрации указанных документов.</w:t>
      </w:r>
    </w:p>
    <w:p w:rsidR="004551C8" w:rsidRPr="004551C8" w:rsidRDefault="004551C8" w:rsidP="004551C8">
      <w:pPr>
        <w:widowControl w:val="0"/>
        <w:suppressAutoHyphens w:val="0"/>
        <w:autoSpaceDE w:val="0"/>
        <w:autoSpaceDN w:val="0"/>
        <w:jc w:val="both"/>
        <w:rPr>
          <w:sz w:val="26"/>
          <w:szCs w:val="26"/>
          <w:lang w:eastAsia="ru-RU"/>
        </w:rPr>
      </w:pPr>
    </w:p>
    <w:p w:rsidR="004551C8" w:rsidRPr="004551C8" w:rsidRDefault="00BA285A" w:rsidP="004551C8">
      <w:pPr>
        <w:widowControl w:val="0"/>
        <w:suppressAutoHyphens w:val="0"/>
        <w:autoSpaceDE w:val="0"/>
        <w:autoSpaceDN w:val="0"/>
        <w:jc w:val="center"/>
        <w:rPr>
          <w:sz w:val="26"/>
          <w:szCs w:val="26"/>
          <w:lang w:eastAsia="ru-RU"/>
        </w:rPr>
      </w:pPr>
      <w:r w:rsidRPr="003F0556">
        <w:rPr>
          <w:sz w:val="26"/>
          <w:szCs w:val="26"/>
          <w:lang w:eastAsia="ru-RU"/>
        </w:rPr>
        <w:t xml:space="preserve">13. </w:t>
      </w:r>
      <w:r w:rsidR="004551C8" w:rsidRPr="004551C8">
        <w:rPr>
          <w:sz w:val="26"/>
          <w:szCs w:val="26"/>
          <w:lang w:eastAsia="ru-RU"/>
        </w:rPr>
        <w:t>Проведение проверки и оформление результатов проверки</w:t>
      </w:r>
    </w:p>
    <w:p w:rsidR="004551C8" w:rsidRPr="004551C8" w:rsidRDefault="004551C8" w:rsidP="004551C8">
      <w:pPr>
        <w:widowControl w:val="0"/>
        <w:suppressAutoHyphens w:val="0"/>
        <w:autoSpaceDE w:val="0"/>
        <w:autoSpaceDN w:val="0"/>
        <w:jc w:val="both"/>
        <w:rPr>
          <w:sz w:val="26"/>
          <w:szCs w:val="26"/>
          <w:lang w:eastAsia="ru-RU"/>
        </w:rPr>
      </w:pPr>
    </w:p>
    <w:p w:rsidR="004551C8" w:rsidRPr="004551C8" w:rsidRDefault="0059776A" w:rsidP="004551C8">
      <w:pPr>
        <w:widowControl w:val="0"/>
        <w:suppressAutoHyphens w:val="0"/>
        <w:autoSpaceDE w:val="0"/>
        <w:autoSpaceDN w:val="0"/>
        <w:ind w:firstLine="540"/>
        <w:jc w:val="both"/>
        <w:rPr>
          <w:sz w:val="26"/>
          <w:szCs w:val="26"/>
          <w:lang w:eastAsia="ru-RU"/>
        </w:rPr>
      </w:pPr>
      <w:r>
        <w:rPr>
          <w:sz w:val="26"/>
          <w:szCs w:val="26"/>
          <w:lang w:eastAsia="ru-RU"/>
        </w:rPr>
        <w:t>51</w:t>
      </w:r>
      <w:r w:rsidR="004551C8" w:rsidRPr="004551C8">
        <w:rPr>
          <w:sz w:val="26"/>
          <w:szCs w:val="26"/>
          <w:lang w:eastAsia="ru-RU"/>
        </w:rPr>
        <w:t xml:space="preserve">. Основанием для начала административной процедуры по проведению </w:t>
      </w:r>
      <w:r w:rsidR="004551C8" w:rsidRPr="004551C8">
        <w:rPr>
          <w:sz w:val="26"/>
          <w:szCs w:val="26"/>
          <w:lang w:eastAsia="ru-RU"/>
        </w:rPr>
        <w:lastRenderedPageBreak/>
        <w:t xml:space="preserve">проверки является направление заверенной копии </w:t>
      </w:r>
      <w:r w:rsidR="00BA285A" w:rsidRPr="003F0556">
        <w:rPr>
          <w:sz w:val="26"/>
          <w:szCs w:val="26"/>
          <w:lang w:eastAsia="ru-RU"/>
        </w:rPr>
        <w:t>распоряжения или приказа</w:t>
      </w:r>
      <w:r w:rsidR="004551C8" w:rsidRPr="004551C8">
        <w:rPr>
          <w:sz w:val="26"/>
          <w:szCs w:val="26"/>
          <w:lang w:eastAsia="ru-RU"/>
        </w:rPr>
        <w:t xml:space="preserve"> о проведении проверки должностным лицом Министерства, осуществляющим региональный государственный контроль, </w:t>
      </w:r>
      <w:r w:rsidR="00BA285A" w:rsidRPr="003F0556">
        <w:rPr>
          <w:sz w:val="26"/>
          <w:szCs w:val="26"/>
          <w:lang w:eastAsia="ru-RU"/>
        </w:rPr>
        <w:t>субъекту обращения лекарственных средств</w:t>
      </w:r>
      <w:r w:rsidR="004551C8" w:rsidRPr="004551C8">
        <w:rPr>
          <w:sz w:val="26"/>
          <w:szCs w:val="26"/>
          <w:lang w:eastAsia="ru-RU"/>
        </w:rPr>
        <w:t>.</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 xml:space="preserve">Ответственным за выполнение административной процедуры является должностное лицо Министерства, уполномоченное </w:t>
      </w:r>
      <w:r w:rsidR="00BA285A" w:rsidRPr="003F0556">
        <w:rPr>
          <w:sz w:val="26"/>
          <w:szCs w:val="26"/>
          <w:lang w:eastAsia="ru-RU"/>
        </w:rPr>
        <w:t xml:space="preserve">распоряжением или </w:t>
      </w:r>
      <w:r w:rsidRPr="004551C8">
        <w:rPr>
          <w:sz w:val="26"/>
          <w:szCs w:val="26"/>
          <w:lang w:eastAsia="ru-RU"/>
        </w:rPr>
        <w:t>приказом министра на проведение проверки (далее - уполномоченное должностное лицо Министерства).</w:t>
      </w:r>
    </w:p>
    <w:p w:rsidR="004551C8" w:rsidRPr="004551C8" w:rsidRDefault="00BA285A" w:rsidP="004551C8">
      <w:pPr>
        <w:widowControl w:val="0"/>
        <w:suppressAutoHyphens w:val="0"/>
        <w:autoSpaceDE w:val="0"/>
        <w:autoSpaceDN w:val="0"/>
        <w:ind w:firstLine="540"/>
        <w:jc w:val="both"/>
        <w:rPr>
          <w:sz w:val="26"/>
          <w:szCs w:val="26"/>
          <w:lang w:eastAsia="ru-RU"/>
        </w:rPr>
      </w:pPr>
      <w:r w:rsidRPr="003F0556">
        <w:rPr>
          <w:sz w:val="26"/>
          <w:szCs w:val="26"/>
          <w:lang w:eastAsia="ru-RU"/>
        </w:rPr>
        <w:t>5</w:t>
      </w:r>
      <w:r w:rsidR="0059776A">
        <w:rPr>
          <w:sz w:val="26"/>
          <w:szCs w:val="26"/>
          <w:lang w:eastAsia="ru-RU"/>
        </w:rPr>
        <w:t>2</w:t>
      </w:r>
      <w:r w:rsidR="004551C8" w:rsidRPr="004551C8">
        <w:rPr>
          <w:sz w:val="26"/>
          <w:szCs w:val="26"/>
          <w:lang w:eastAsia="ru-RU"/>
        </w:rPr>
        <w:t>. В состав административной процедуры по проведению проверки входят следующие административные действия:</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проведение проверки (документарной, выездной);</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оформление и вручение акта проверки;</w:t>
      </w:r>
    </w:p>
    <w:p w:rsidR="004551C8" w:rsidRPr="004551C8" w:rsidRDefault="004551C8" w:rsidP="004551C8">
      <w:pPr>
        <w:widowControl w:val="0"/>
        <w:suppressAutoHyphens w:val="0"/>
        <w:autoSpaceDE w:val="0"/>
        <w:autoSpaceDN w:val="0"/>
        <w:ind w:firstLine="540"/>
        <w:jc w:val="both"/>
        <w:rPr>
          <w:sz w:val="26"/>
          <w:szCs w:val="26"/>
          <w:lang w:eastAsia="ru-RU"/>
        </w:rPr>
      </w:pPr>
      <w:r w:rsidRPr="004551C8">
        <w:rPr>
          <w:sz w:val="26"/>
          <w:szCs w:val="26"/>
          <w:lang w:eastAsia="ru-RU"/>
        </w:rPr>
        <w:t>оформление и выдача предписания об устранении выявленных нарушений.</w:t>
      </w:r>
    </w:p>
    <w:p w:rsidR="00BE67F1" w:rsidRPr="003F0556" w:rsidRDefault="00BE67F1" w:rsidP="00BA285A">
      <w:pPr>
        <w:autoSpaceDE w:val="0"/>
        <w:autoSpaceDN w:val="0"/>
        <w:adjustRightInd w:val="0"/>
        <w:jc w:val="both"/>
        <w:rPr>
          <w:sz w:val="26"/>
          <w:szCs w:val="26"/>
        </w:rPr>
      </w:pPr>
    </w:p>
    <w:p w:rsidR="00BE67F1" w:rsidRPr="003F0556" w:rsidRDefault="00B4482E" w:rsidP="00E85FE9">
      <w:pPr>
        <w:autoSpaceDE w:val="0"/>
        <w:autoSpaceDN w:val="0"/>
        <w:adjustRightInd w:val="0"/>
        <w:ind w:firstLine="540"/>
        <w:jc w:val="center"/>
        <w:outlineLvl w:val="3"/>
        <w:rPr>
          <w:sz w:val="26"/>
          <w:szCs w:val="26"/>
        </w:rPr>
      </w:pPr>
      <w:r w:rsidRPr="003F0556">
        <w:rPr>
          <w:sz w:val="26"/>
          <w:szCs w:val="26"/>
        </w:rPr>
        <w:t>1</w:t>
      </w:r>
      <w:r w:rsidR="00AB1A7D" w:rsidRPr="003F0556">
        <w:rPr>
          <w:sz w:val="26"/>
          <w:szCs w:val="26"/>
        </w:rPr>
        <w:t xml:space="preserve">4. </w:t>
      </w:r>
      <w:r w:rsidR="00BE67F1" w:rsidRPr="003F0556">
        <w:rPr>
          <w:sz w:val="26"/>
          <w:szCs w:val="26"/>
        </w:rPr>
        <w:t>Проведение документарной проверки</w:t>
      </w:r>
    </w:p>
    <w:p w:rsidR="00BE67F1" w:rsidRPr="003F0556" w:rsidRDefault="00BE67F1" w:rsidP="00BE67F1">
      <w:pPr>
        <w:autoSpaceDE w:val="0"/>
        <w:autoSpaceDN w:val="0"/>
        <w:adjustRightInd w:val="0"/>
        <w:ind w:firstLine="540"/>
        <w:jc w:val="both"/>
        <w:rPr>
          <w:b/>
          <w:sz w:val="26"/>
          <w:szCs w:val="26"/>
        </w:rPr>
      </w:pPr>
    </w:p>
    <w:p w:rsidR="009E2C99" w:rsidRPr="003F0556" w:rsidRDefault="00BA285A" w:rsidP="009E2C99">
      <w:pPr>
        <w:autoSpaceDE w:val="0"/>
        <w:autoSpaceDN w:val="0"/>
        <w:adjustRightInd w:val="0"/>
        <w:ind w:firstLine="540"/>
        <w:jc w:val="both"/>
        <w:rPr>
          <w:sz w:val="26"/>
          <w:szCs w:val="26"/>
        </w:rPr>
      </w:pPr>
      <w:r w:rsidRPr="003F0556">
        <w:rPr>
          <w:sz w:val="26"/>
          <w:szCs w:val="26"/>
        </w:rPr>
        <w:t>5</w:t>
      </w:r>
      <w:r w:rsidR="0059776A">
        <w:rPr>
          <w:sz w:val="26"/>
          <w:szCs w:val="26"/>
        </w:rPr>
        <w:t>3</w:t>
      </w:r>
      <w:r w:rsidR="009E2C99" w:rsidRPr="003F0556">
        <w:rPr>
          <w:sz w:val="26"/>
          <w:szCs w:val="26"/>
        </w:rPr>
        <w:t>. Документарная проверка (как плановая, так и внеплановая) проводится по месту нахождения Министерства.</w:t>
      </w:r>
    </w:p>
    <w:p w:rsidR="00BE67F1" w:rsidRPr="003F0556" w:rsidRDefault="0059776A" w:rsidP="00BE67F1">
      <w:pPr>
        <w:autoSpaceDE w:val="0"/>
        <w:autoSpaceDN w:val="0"/>
        <w:adjustRightInd w:val="0"/>
        <w:ind w:firstLine="540"/>
        <w:jc w:val="both"/>
        <w:rPr>
          <w:sz w:val="26"/>
          <w:szCs w:val="26"/>
        </w:rPr>
      </w:pPr>
      <w:r>
        <w:rPr>
          <w:sz w:val="26"/>
          <w:szCs w:val="26"/>
        </w:rPr>
        <w:t>54</w:t>
      </w:r>
      <w:r w:rsidR="0077002F" w:rsidRPr="003F0556">
        <w:rPr>
          <w:sz w:val="26"/>
          <w:szCs w:val="26"/>
        </w:rPr>
        <w:t xml:space="preserve">. </w:t>
      </w:r>
      <w:r w:rsidR="0043060B" w:rsidRPr="003F0556">
        <w:rPr>
          <w:sz w:val="26"/>
          <w:szCs w:val="26"/>
        </w:rPr>
        <w:t>П</w:t>
      </w:r>
      <w:r w:rsidR="00BE67F1" w:rsidRPr="003F0556">
        <w:rPr>
          <w:sz w:val="26"/>
          <w:szCs w:val="26"/>
        </w:rPr>
        <w:t xml:space="preserve">редметом </w:t>
      </w:r>
      <w:r w:rsidR="0043060B" w:rsidRPr="003F0556">
        <w:rPr>
          <w:sz w:val="26"/>
          <w:szCs w:val="26"/>
        </w:rPr>
        <w:t>п</w:t>
      </w:r>
      <w:r w:rsidR="00BE67F1" w:rsidRPr="003F0556">
        <w:rPr>
          <w:sz w:val="26"/>
          <w:szCs w:val="26"/>
        </w:rPr>
        <w:t>роверки</w:t>
      </w:r>
      <w:r w:rsidR="0043060B" w:rsidRPr="003F0556">
        <w:rPr>
          <w:sz w:val="26"/>
          <w:szCs w:val="26"/>
        </w:rPr>
        <w:t>, в случае письменного обращения гражданина в Министерство,</w:t>
      </w:r>
      <w:r w:rsidR="00BE67F1" w:rsidRPr="003F0556">
        <w:rPr>
          <w:sz w:val="26"/>
          <w:szCs w:val="26"/>
        </w:rPr>
        <w:t xml:space="preserve"> являются сведения, содержащиеся в документах </w:t>
      </w:r>
      <w:r w:rsidR="0043060B" w:rsidRPr="003F0556">
        <w:rPr>
          <w:sz w:val="26"/>
          <w:szCs w:val="26"/>
        </w:rPr>
        <w:t>проверяемых лиц</w:t>
      </w:r>
      <w:r w:rsidR="00BE67F1" w:rsidRPr="003F0556">
        <w:rPr>
          <w:sz w:val="26"/>
          <w:szCs w:val="26"/>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w:t>
      </w:r>
      <w:r w:rsidR="0043060B" w:rsidRPr="003F0556">
        <w:rPr>
          <w:sz w:val="26"/>
          <w:szCs w:val="26"/>
        </w:rPr>
        <w:t>установленных федеральными законами и принимаемыми в соответствии с ними иными правовыми актами Российской Федерации и Республики Алтай в сфере обращения лекарственных средств</w:t>
      </w:r>
      <w:r w:rsidR="00BE67F1" w:rsidRPr="003F0556">
        <w:rPr>
          <w:sz w:val="26"/>
          <w:szCs w:val="26"/>
        </w:rPr>
        <w:t>.</w:t>
      </w:r>
    </w:p>
    <w:p w:rsidR="004B2834" w:rsidRPr="003F0556" w:rsidRDefault="00BA285A" w:rsidP="0059776A">
      <w:pPr>
        <w:autoSpaceDE w:val="0"/>
        <w:autoSpaceDN w:val="0"/>
        <w:adjustRightInd w:val="0"/>
        <w:ind w:firstLine="540"/>
        <w:jc w:val="both"/>
        <w:rPr>
          <w:sz w:val="26"/>
          <w:szCs w:val="26"/>
        </w:rPr>
      </w:pPr>
      <w:r w:rsidRPr="003F0556">
        <w:rPr>
          <w:sz w:val="26"/>
          <w:szCs w:val="26"/>
        </w:rPr>
        <w:t>5</w:t>
      </w:r>
      <w:r w:rsidR="0059776A">
        <w:rPr>
          <w:sz w:val="26"/>
          <w:szCs w:val="26"/>
        </w:rPr>
        <w:t>5</w:t>
      </w:r>
      <w:r w:rsidR="0077002F" w:rsidRPr="003F0556">
        <w:rPr>
          <w:sz w:val="26"/>
          <w:szCs w:val="26"/>
        </w:rPr>
        <w:t xml:space="preserve">. </w:t>
      </w:r>
      <w:r w:rsidR="00BE67F1" w:rsidRPr="003F0556">
        <w:rPr>
          <w:sz w:val="26"/>
          <w:szCs w:val="26"/>
        </w:rPr>
        <w:t xml:space="preserve">В процессе проведения документарной проверки должностным лицом </w:t>
      </w:r>
      <w:r w:rsidR="00A04C2E" w:rsidRPr="003F0556">
        <w:rPr>
          <w:sz w:val="26"/>
          <w:szCs w:val="26"/>
        </w:rPr>
        <w:t>Министерства</w:t>
      </w:r>
      <w:r w:rsidR="00BE67F1" w:rsidRPr="003F0556">
        <w:rPr>
          <w:sz w:val="26"/>
          <w:szCs w:val="26"/>
        </w:rPr>
        <w:t>, осуществляющим прове</w:t>
      </w:r>
      <w:r w:rsidR="009E2C99" w:rsidRPr="003F0556">
        <w:rPr>
          <w:sz w:val="26"/>
          <w:szCs w:val="26"/>
        </w:rPr>
        <w:t>рку в первую очередь</w:t>
      </w:r>
      <w:r w:rsidR="00BE67F1" w:rsidRPr="003F0556">
        <w:rPr>
          <w:sz w:val="26"/>
          <w:szCs w:val="26"/>
        </w:rPr>
        <w:t xml:space="preserve"> рассматриваются документы субъекта</w:t>
      </w:r>
      <w:r w:rsidR="009E2C99" w:rsidRPr="003F0556">
        <w:rPr>
          <w:sz w:val="26"/>
          <w:szCs w:val="26"/>
        </w:rPr>
        <w:t xml:space="preserve"> обращения лекарственных средств</w:t>
      </w:r>
      <w:r w:rsidR="00BE67F1" w:rsidRPr="003F0556">
        <w:rPr>
          <w:sz w:val="26"/>
          <w:szCs w:val="26"/>
        </w:rPr>
        <w:t xml:space="preserve">, имеющиеся в распоряжении </w:t>
      </w:r>
      <w:r w:rsidR="00C91478" w:rsidRPr="003F0556">
        <w:rPr>
          <w:sz w:val="26"/>
          <w:szCs w:val="26"/>
        </w:rPr>
        <w:t xml:space="preserve">или приказе </w:t>
      </w:r>
      <w:r w:rsidR="00A04C2E" w:rsidRPr="003F0556">
        <w:rPr>
          <w:sz w:val="26"/>
          <w:szCs w:val="26"/>
        </w:rPr>
        <w:t>Министерства, а</w:t>
      </w:r>
      <w:r w:rsidR="00BE67F1" w:rsidRPr="003F0556">
        <w:rPr>
          <w:sz w:val="26"/>
          <w:szCs w:val="26"/>
        </w:rPr>
        <w:t>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субъекта</w:t>
      </w:r>
      <w:r w:rsidR="009E2C99" w:rsidRPr="003F0556">
        <w:rPr>
          <w:sz w:val="26"/>
          <w:szCs w:val="26"/>
        </w:rPr>
        <w:t xml:space="preserve"> обращения лекарственных средств</w:t>
      </w:r>
      <w:r w:rsidR="00BE67F1" w:rsidRPr="003F0556">
        <w:rPr>
          <w:sz w:val="26"/>
          <w:szCs w:val="26"/>
        </w:rPr>
        <w:t xml:space="preserve"> государственного контроля. </w:t>
      </w:r>
    </w:p>
    <w:p w:rsidR="00BE67F1" w:rsidRPr="003F0556" w:rsidRDefault="00BA285A" w:rsidP="00BE67F1">
      <w:pPr>
        <w:autoSpaceDE w:val="0"/>
        <w:autoSpaceDN w:val="0"/>
        <w:adjustRightInd w:val="0"/>
        <w:ind w:firstLine="540"/>
        <w:jc w:val="both"/>
        <w:rPr>
          <w:sz w:val="26"/>
          <w:szCs w:val="26"/>
        </w:rPr>
      </w:pPr>
      <w:r w:rsidRPr="003F0556">
        <w:rPr>
          <w:sz w:val="26"/>
          <w:szCs w:val="26"/>
        </w:rPr>
        <w:t>5</w:t>
      </w:r>
      <w:r w:rsidR="0059776A">
        <w:rPr>
          <w:sz w:val="26"/>
          <w:szCs w:val="26"/>
        </w:rPr>
        <w:t>6</w:t>
      </w:r>
      <w:r w:rsidR="0077002F" w:rsidRPr="003F0556">
        <w:rPr>
          <w:sz w:val="26"/>
          <w:szCs w:val="26"/>
        </w:rPr>
        <w:t xml:space="preserve">. </w:t>
      </w:r>
      <w:r w:rsidR="009E2C99" w:rsidRPr="003F0556">
        <w:rPr>
          <w:sz w:val="26"/>
          <w:szCs w:val="26"/>
        </w:rPr>
        <w:t xml:space="preserve">При возникновении у уполномоченного должностного лица Министерства обоснованных сомнений в достоверности </w:t>
      </w:r>
      <w:r w:rsidR="00BE67F1" w:rsidRPr="003F0556">
        <w:rPr>
          <w:sz w:val="26"/>
          <w:szCs w:val="26"/>
        </w:rPr>
        <w:t>сведений, содержащихся в</w:t>
      </w:r>
      <w:r w:rsidR="009E2C99" w:rsidRPr="003F0556">
        <w:rPr>
          <w:sz w:val="26"/>
          <w:szCs w:val="26"/>
        </w:rPr>
        <w:t xml:space="preserve"> имеющихся </w:t>
      </w:r>
      <w:r w:rsidR="00BE67F1" w:rsidRPr="003F0556">
        <w:rPr>
          <w:sz w:val="26"/>
          <w:szCs w:val="26"/>
        </w:rPr>
        <w:t xml:space="preserve">документах, </w:t>
      </w:r>
      <w:r w:rsidR="009E2C99" w:rsidRPr="003F0556">
        <w:rPr>
          <w:sz w:val="26"/>
          <w:szCs w:val="26"/>
        </w:rPr>
        <w:t>а также при недостаточности</w:t>
      </w:r>
      <w:r w:rsidR="00BE67F1" w:rsidRPr="003F0556">
        <w:rPr>
          <w:sz w:val="26"/>
          <w:szCs w:val="26"/>
        </w:rPr>
        <w:t xml:space="preserve"> эти</w:t>
      </w:r>
      <w:r w:rsidR="009E2C99" w:rsidRPr="003F0556">
        <w:rPr>
          <w:sz w:val="26"/>
          <w:szCs w:val="26"/>
        </w:rPr>
        <w:t>х сведений</w:t>
      </w:r>
      <w:r w:rsidR="00BE67F1" w:rsidRPr="003F0556">
        <w:rPr>
          <w:sz w:val="26"/>
          <w:szCs w:val="26"/>
        </w:rPr>
        <w:t xml:space="preserve"> </w:t>
      </w:r>
      <w:r w:rsidR="009E2C99" w:rsidRPr="003F0556">
        <w:rPr>
          <w:sz w:val="26"/>
          <w:szCs w:val="26"/>
        </w:rPr>
        <w:t>для оценки</w:t>
      </w:r>
      <w:r w:rsidR="00BE67F1" w:rsidRPr="003F0556">
        <w:rPr>
          <w:sz w:val="26"/>
          <w:szCs w:val="26"/>
        </w:rPr>
        <w:t xml:space="preserve"> исполнени</w:t>
      </w:r>
      <w:r w:rsidR="009E2C99" w:rsidRPr="003F0556">
        <w:rPr>
          <w:sz w:val="26"/>
          <w:szCs w:val="26"/>
        </w:rPr>
        <w:t>я</w:t>
      </w:r>
      <w:r w:rsidR="00BE67F1" w:rsidRPr="003F0556">
        <w:rPr>
          <w:sz w:val="26"/>
          <w:szCs w:val="26"/>
        </w:rPr>
        <w:t xml:space="preserve"> субъектом</w:t>
      </w:r>
      <w:r w:rsidR="009E2C99" w:rsidRPr="003F0556">
        <w:rPr>
          <w:sz w:val="26"/>
          <w:szCs w:val="26"/>
        </w:rPr>
        <w:t xml:space="preserve"> обращения лекарственных средств</w:t>
      </w:r>
      <w:r w:rsidR="00BE67F1" w:rsidRPr="003F0556">
        <w:rPr>
          <w:sz w:val="26"/>
          <w:szCs w:val="26"/>
        </w:rPr>
        <w:t xml:space="preserve"> обязательных требований, </w:t>
      </w:r>
      <w:r w:rsidR="00A04C2E" w:rsidRPr="003F0556">
        <w:rPr>
          <w:sz w:val="26"/>
          <w:szCs w:val="26"/>
        </w:rPr>
        <w:t>Министерством</w:t>
      </w:r>
      <w:r w:rsidR="009E2C99" w:rsidRPr="003F0556">
        <w:rPr>
          <w:sz w:val="26"/>
          <w:szCs w:val="26"/>
        </w:rPr>
        <w:t xml:space="preserve"> направляется в адрес проверяемого лица мотивированный</w:t>
      </w:r>
      <w:r w:rsidR="00BE67F1" w:rsidRPr="003F0556">
        <w:rPr>
          <w:sz w:val="26"/>
          <w:szCs w:val="26"/>
        </w:rPr>
        <w:t xml:space="preserve"> </w:t>
      </w:r>
      <w:r w:rsidR="009E2C99" w:rsidRPr="003F0556">
        <w:rPr>
          <w:sz w:val="26"/>
          <w:szCs w:val="26"/>
        </w:rPr>
        <w:t>з</w:t>
      </w:r>
      <w:r w:rsidR="00BE67F1" w:rsidRPr="003F0556">
        <w:rPr>
          <w:sz w:val="26"/>
          <w:szCs w:val="26"/>
        </w:rPr>
        <w:t xml:space="preserve">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A04C2E" w:rsidRPr="003F0556">
        <w:rPr>
          <w:sz w:val="26"/>
          <w:szCs w:val="26"/>
        </w:rPr>
        <w:t xml:space="preserve">распоряжения </w:t>
      </w:r>
      <w:r w:rsidR="00C91478" w:rsidRPr="003F0556">
        <w:rPr>
          <w:sz w:val="26"/>
          <w:szCs w:val="26"/>
        </w:rPr>
        <w:t xml:space="preserve">или приказа </w:t>
      </w:r>
      <w:r w:rsidR="009E2C99" w:rsidRPr="003F0556">
        <w:rPr>
          <w:sz w:val="26"/>
          <w:szCs w:val="26"/>
        </w:rPr>
        <w:t>Министерства</w:t>
      </w:r>
      <w:r w:rsidR="00A04C2E" w:rsidRPr="003F0556">
        <w:rPr>
          <w:sz w:val="26"/>
          <w:szCs w:val="26"/>
        </w:rPr>
        <w:t xml:space="preserve"> </w:t>
      </w:r>
      <w:r w:rsidR="00BE67F1" w:rsidRPr="003F0556">
        <w:rPr>
          <w:sz w:val="26"/>
          <w:szCs w:val="26"/>
        </w:rPr>
        <w:t>о проведении проверки.</w:t>
      </w:r>
    </w:p>
    <w:p w:rsidR="009E2C99" w:rsidRPr="003F0556" w:rsidRDefault="009E2C99" w:rsidP="00BE67F1">
      <w:pPr>
        <w:autoSpaceDE w:val="0"/>
        <w:autoSpaceDN w:val="0"/>
        <w:adjustRightInd w:val="0"/>
        <w:ind w:firstLine="540"/>
        <w:jc w:val="both"/>
        <w:rPr>
          <w:sz w:val="26"/>
          <w:szCs w:val="26"/>
        </w:rPr>
      </w:pPr>
      <w:r w:rsidRPr="003F0556">
        <w:rPr>
          <w:sz w:val="26"/>
          <w:szCs w:val="26"/>
        </w:rPr>
        <w:t>В течение десяти рабочих дней со дня получения мотивированного запроса субъект обращения лекарственных средств</w:t>
      </w:r>
      <w:r w:rsidR="00536BF0" w:rsidRPr="003F0556">
        <w:rPr>
          <w:sz w:val="26"/>
          <w:szCs w:val="26"/>
        </w:rPr>
        <w:t xml:space="preserve"> обязан направить в Министерство указанные в запросе документы. Указанные в запросе документы представляются в виде копий, заверенных печатью (при ее наличии) и подписью субъекта обращения лекарственных средств.</w:t>
      </w:r>
    </w:p>
    <w:p w:rsidR="00BE67F1" w:rsidRPr="003F0556" w:rsidRDefault="00BA285A" w:rsidP="00937F7C">
      <w:pPr>
        <w:autoSpaceDE w:val="0"/>
        <w:autoSpaceDN w:val="0"/>
        <w:adjustRightInd w:val="0"/>
        <w:ind w:firstLine="540"/>
        <w:jc w:val="both"/>
        <w:rPr>
          <w:sz w:val="26"/>
          <w:szCs w:val="26"/>
        </w:rPr>
      </w:pPr>
      <w:r w:rsidRPr="003F0556">
        <w:rPr>
          <w:sz w:val="26"/>
          <w:szCs w:val="26"/>
        </w:rPr>
        <w:t>5</w:t>
      </w:r>
      <w:r w:rsidR="0059776A">
        <w:rPr>
          <w:sz w:val="26"/>
          <w:szCs w:val="26"/>
        </w:rPr>
        <w:t>7</w:t>
      </w:r>
      <w:r w:rsidR="0077002F" w:rsidRPr="003F0556">
        <w:rPr>
          <w:sz w:val="26"/>
          <w:szCs w:val="26"/>
        </w:rPr>
        <w:t xml:space="preserve">. </w:t>
      </w:r>
      <w:r w:rsidR="00536BF0" w:rsidRPr="003F0556">
        <w:rPr>
          <w:sz w:val="26"/>
          <w:szCs w:val="26"/>
        </w:rPr>
        <w:t>Н</w:t>
      </w:r>
      <w:r w:rsidR="00BE67F1" w:rsidRPr="003F0556">
        <w:rPr>
          <w:sz w:val="26"/>
          <w:szCs w:val="26"/>
        </w:rPr>
        <w:t xml:space="preserve">е допускается требовать нотариального удостоверения копий документов, представляемых в </w:t>
      </w:r>
      <w:r w:rsidR="00A04C2E" w:rsidRPr="003F0556">
        <w:rPr>
          <w:sz w:val="26"/>
          <w:szCs w:val="26"/>
        </w:rPr>
        <w:t>Министерство</w:t>
      </w:r>
      <w:r w:rsidR="00BE67F1" w:rsidRPr="003F0556">
        <w:rPr>
          <w:sz w:val="26"/>
          <w:szCs w:val="26"/>
        </w:rPr>
        <w:t>, если иное не предусмотрено законодательством Российской Федерации.</w:t>
      </w:r>
    </w:p>
    <w:p w:rsidR="00BE67F1" w:rsidRPr="003F0556" w:rsidRDefault="00BA285A" w:rsidP="00937F7C">
      <w:pPr>
        <w:autoSpaceDE w:val="0"/>
        <w:autoSpaceDN w:val="0"/>
        <w:adjustRightInd w:val="0"/>
        <w:ind w:firstLine="540"/>
        <w:jc w:val="both"/>
        <w:rPr>
          <w:sz w:val="26"/>
          <w:szCs w:val="26"/>
        </w:rPr>
      </w:pPr>
      <w:r w:rsidRPr="003F0556">
        <w:rPr>
          <w:sz w:val="26"/>
          <w:szCs w:val="26"/>
        </w:rPr>
        <w:lastRenderedPageBreak/>
        <w:t>5</w:t>
      </w:r>
      <w:r w:rsidR="0059776A">
        <w:rPr>
          <w:sz w:val="26"/>
          <w:szCs w:val="26"/>
        </w:rPr>
        <w:t>8</w:t>
      </w:r>
      <w:r w:rsidR="0077002F" w:rsidRPr="003F0556">
        <w:rPr>
          <w:sz w:val="26"/>
          <w:szCs w:val="26"/>
        </w:rPr>
        <w:t xml:space="preserve">. </w:t>
      </w:r>
      <w:r w:rsidR="00BE67F1" w:rsidRPr="003F0556">
        <w:rPr>
          <w:sz w:val="26"/>
          <w:szCs w:val="26"/>
        </w:rPr>
        <w:t>В случае, если в ходе документарной проверки выявлены ошибки и (или) противоречия в представленных субъектом</w:t>
      </w:r>
      <w:r w:rsidR="00536BF0" w:rsidRPr="003F0556">
        <w:rPr>
          <w:sz w:val="26"/>
          <w:szCs w:val="26"/>
        </w:rPr>
        <w:t xml:space="preserve"> обращения лекарственных средств</w:t>
      </w:r>
      <w:r w:rsidR="00BE67F1" w:rsidRPr="003F0556">
        <w:rPr>
          <w:sz w:val="26"/>
          <w:szCs w:val="26"/>
        </w:rPr>
        <w:t xml:space="preserve"> документах, либо несоответствие сведений, содержащихся в этих документах</w:t>
      </w:r>
      <w:r w:rsidR="00536BF0" w:rsidRPr="003F0556">
        <w:rPr>
          <w:sz w:val="26"/>
          <w:szCs w:val="26"/>
        </w:rPr>
        <w:t>,</w:t>
      </w:r>
      <w:r w:rsidR="00BE67F1" w:rsidRPr="003F0556">
        <w:rPr>
          <w:sz w:val="26"/>
          <w:szCs w:val="26"/>
        </w:rPr>
        <w:t xml:space="preserve"> сведениям, содержащимся в имеющихся у </w:t>
      </w:r>
      <w:r w:rsidR="004B2834" w:rsidRPr="003F0556">
        <w:rPr>
          <w:sz w:val="26"/>
          <w:szCs w:val="26"/>
        </w:rPr>
        <w:t xml:space="preserve">Министерства </w:t>
      </w:r>
      <w:r w:rsidR="00BE67F1" w:rsidRPr="003F0556">
        <w:rPr>
          <w:sz w:val="26"/>
          <w:szCs w:val="26"/>
        </w:rPr>
        <w:t xml:space="preserve">документах и (или) полученным в ходе осуществления государственной функции, информация об этом направляется субъекту </w:t>
      </w:r>
      <w:r w:rsidR="00536BF0" w:rsidRPr="003F0556">
        <w:rPr>
          <w:sz w:val="26"/>
          <w:szCs w:val="26"/>
        </w:rPr>
        <w:t xml:space="preserve">обращения лекарственных средств с </w:t>
      </w:r>
      <w:r w:rsidR="00BE67F1" w:rsidRPr="003F0556">
        <w:rPr>
          <w:sz w:val="26"/>
          <w:szCs w:val="26"/>
        </w:rPr>
        <w:t xml:space="preserve">требованием представить в течение </w:t>
      </w:r>
      <w:r w:rsidR="00536BF0" w:rsidRPr="003F0556">
        <w:rPr>
          <w:sz w:val="26"/>
          <w:szCs w:val="26"/>
        </w:rPr>
        <w:t>десяти</w:t>
      </w:r>
      <w:r w:rsidR="00BE67F1" w:rsidRPr="003F0556">
        <w:rPr>
          <w:sz w:val="26"/>
          <w:szCs w:val="26"/>
        </w:rPr>
        <w:t xml:space="preserve"> рабочих дней </w:t>
      </w:r>
      <w:r w:rsidR="00536BF0" w:rsidRPr="003F0556">
        <w:rPr>
          <w:sz w:val="26"/>
          <w:szCs w:val="26"/>
        </w:rPr>
        <w:t xml:space="preserve">необходимые </w:t>
      </w:r>
      <w:r w:rsidR="00BE67F1" w:rsidRPr="003F0556">
        <w:rPr>
          <w:sz w:val="26"/>
          <w:szCs w:val="26"/>
        </w:rPr>
        <w:t>пояснения в письменной форме.</w:t>
      </w:r>
    </w:p>
    <w:p w:rsidR="00BE67F1" w:rsidRPr="003F0556" w:rsidRDefault="00BA285A" w:rsidP="00937F7C">
      <w:pPr>
        <w:autoSpaceDE w:val="0"/>
        <w:autoSpaceDN w:val="0"/>
        <w:adjustRightInd w:val="0"/>
        <w:ind w:firstLine="540"/>
        <w:jc w:val="both"/>
        <w:rPr>
          <w:sz w:val="26"/>
          <w:szCs w:val="26"/>
        </w:rPr>
      </w:pPr>
      <w:r w:rsidRPr="003F0556">
        <w:rPr>
          <w:sz w:val="26"/>
          <w:szCs w:val="26"/>
        </w:rPr>
        <w:t>5</w:t>
      </w:r>
      <w:r w:rsidR="0059776A">
        <w:rPr>
          <w:sz w:val="26"/>
          <w:szCs w:val="26"/>
        </w:rPr>
        <w:t>9</w:t>
      </w:r>
      <w:r w:rsidR="0077002F" w:rsidRPr="003F0556">
        <w:rPr>
          <w:sz w:val="26"/>
          <w:szCs w:val="26"/>
        </w:rPr>
        <w:t xml:space="preserve">. </w:t>
      </w:r>
      <w:r w:rsidR="00BE67F1" w:rsidRPr="003F0556">
        <w:rPr>
          <w:sz w:val="26"/>
          <w:szCs w:val="26"/>
        </w:rPr>
        <w:t xml:space="preserve">Должностное лицо уполномоченного подразделения </w:t>
      </w:r>
      <w:r w:rsidR="004B2834" w:rsidRPr="003F0556">
        <w:rPr>
          <w:sz w:val="26"/>
          <w:szCs w:val="26"/>
        </w:rPr>
        <w:t>Министерства</w:t>
      </w:r>
      <w:r w:rsidR="00BE67F1" w:rsidRPr="003F0556">
        <w:rPr>
          <w:sz w:val="26"/>
          <w:szCs w:val="26"/>
        </w:rPr>
        <w:t>, которое осуществляет документарную проверку, обязано рассмотреть представленные субъектом</w:t>
      </w:r>
      <w:r w:rsidR="00536BF0" w:rsidRPr="003F0556">
        <w:rPr>
          <w:sz w:val="26"/>
          <w:szCs w:val="26"/>
        </w:rPr>
        <w:t xml:space="preserve"> обращения лекарственных средств</w:t>
      </w:r>
      <w:r w:rsidR="00BE67F1" w:rsidRPr="003F0556">
        <w:rPr>
          <w:sz w:val="26"/>
          <w:szCs w:val="26"/>
        </w:rPr>
        <w:t xml:space="preserve"> пояснения и документы, подтверждающие достоверность ранее представленных документ</w:t>
      </w:r>
      <w:r w:rsidR="00536BF0" w:rsidRPr="003F0556">
        <w:rPr>
          <w:sz w:val="26"/>
          <w:szCs w:val="26"/>
        </w:rPr>
        <w:t>ов. Срок исполнения действия - два</w:t>
      </w:r>
      <w:r w:rsidR="00BE67F1" w:rsidRPr="003F0556">
        <w:rPr>
          <w:sz w:val="26"/>
          <w:szCs w:val="26"/>
        </w:rPr>
        <w:t xml:space="preserve"> рабочих дня со дня поступления документов.</w:t>
      </w:r>
    </w:p>
    <w:p w:rsidR="00A30F1D" w:rsidRPr="003F0556" w:rsidRDefault="0059776A" w:rsidP="00937F7C">
      <w:pPr>
        <w:ind w:firstLine="540"/>
        <w:jc w:val="both"/>
        <w:rPr>
          <w:sz w:val="26"/>
          <w:szCs w:val="26"/>
        </w:rPr>
      </w:pPr>
      <w:r>
        <w:rPr>
          <w:sz w:val="26"/>
          <w:szCs w:val="26"/>
        </w:rPr>
        <w:t>60</w:t>
      </w:r>
      <w:r w:rsidR="00A30F1D" w:rsidRPr="003F0556">
        <w:rPr>
          <w:sz w:val="26"/>
          <w:szCs w:val="26"/>
        </w:rPr>
        <w:t xml:space="preserve">. </w:t>
      </w:r>
      <w:r w:rsidR="00536BF0" w:rsidRPr="003F0556">
        <w:rPr>
          <w:sz w:val="26"/>
          <w:szCs w:val="26"/>
        </w:rPr>
        <w:t>Субъекты обращения лекарственных средств,</w:t>
      </w:r>
      <w:r w:rsidR="00A30F1D" w:rsidRPr="003F0556">
        <w:rPr>
          <w:sz w:val="26"/>
          <w:szCs w:val="26"/>
        </w:rPr>
        <w:t xml:space="preserve"> представляющие в Министерство пояснения относительно выявленных ошибок и (или) противоречий в представленных документах, либо о</w:t>
      </w:r>
      <w:r w:rsidR="00A30F1D" w:rsidRPr="003F0556">
        <w:rPr>
          <w:sz w:val="26"/>
          <w:szCs w:val="26"/>
        </w:rPr>
        <w:t>т</w:t>
      </w:r>
      <w:r w:rsidR="00A30F1D" w:rsidRPr="003F0556">
        <w:rPr>
          <w:sz w:val="26"/>
          <w:szCs w:val="26"/>
        </w:rPr>
        <w:t>носительно несоответствия сведений, вправе дополнительно представить в Министерство документы, подтверждающие достове</w:t>
      </w:r>
      <w:r w:rsidR="00A30F1D" w:rsidRPr="003F0556">
        <w:rPr>
          <w:sz w:val="26"/>
          <w:szCs w:val="26"/>
        </w:rPr>
        <w:t>р</w:t>
      </w:r>
      <w:r w:rsidR="00A30F1D" w:rsidRPr="003F0556">
        <w:rPr>
          <w:sz w:val="26"/>
          <w:szCs w:val="26"/>
        </w:rPr>
        <w:t>ность ранее представленных документов.</w:t>
      </w:r>
    </w:p>
    <w:p w:rsidR="00A30F1D" w:rsidRPr="003F0556" w:rsidRDefault="00BA285A" w:rsidP="00937F7C">
      <w:pPr>
        <w:autoSpaceDE w:val="0"/>
        <w:autoSpaceDN w:val="0"/>
        <w:adjustRightInd w:val="0"/>
        <w:ind w:firstLine="540"/>
        <w:jc w:val="both"/>
        <w:outlineLvl w:val="1"/>
        <w:rPr>
          <w:sz w:val="26"/>
          <w:szCs w:val="26"/>
        </w:rPr>
      </w:pPr>
      <w:r w:rsidRPr="003F0556">
        <w:rPr>
          <w:sz w:val="26"/>
          <w:szCs w:val="26"/>
        </w:rPr>
        <w:t>6</w:t>
      </w:r>
      <w:r w:rsidR="0059776A">
        <w:rPr>
          <w:sz w:val="26"/>
          <w:szCs w:val="26"/>
        </w:rPr>
        <w:t>1</w:t>
      </w:r>
      <w:r w:rsidR="00A30F1D" w:rsidRPr="003F0556">
        <w:rPr>
          <w:sz w:val="26"/>
          <w:szCs w:val="26"/>
        </w:rPr>
        <w:t xml:space="preserve">. </w:t>
      </w:r>
      <w:r w:rsidR="00536BF0" w:rsidRPr="003F0556">
        <w:rPr>
          <w:sz w:val="26"/>
          <w:szCs w:val="26"/>
        </w:rPr>
        <w:t>Уполномоченное д</w:t>
      </w:r>
      <w:r w:rsidR="00A30F1D" w:rsidRPr="003F0556">
        <w:rPr>
          <w:sz w:val="26"/>
          <w:szCs w:val="26"/>
        </w:rPr>
        <w:t xml:space="preserve">олжностное лицо, </w:t>
      </w:r>
      <w:r w:rsidR="00536BF0" w:rsidRPr="003F0556">
        <w:rPr>
          <w:sz w:val="26"/>
          <w:szCs w:val="26"/>
        </w:rPr>
        <w:t>проводящее</w:t>
      </w:r>
      <w:r w:rsidR="00A30F1D" w:rsidRPr="003F0556">
        <w:rPr>
          <w:sz w:val="26"/>
          <w:szCs w:val="26"/>
        </w:rPr>
        <w:t xml:space="preserve"> документарную проверку, обязано рассмотреть представленные </w:t>
      </w:r>
      <w:r w:rsidR="00536BF0" w:rsidRPr="003F0556">
        <w:rPr>
          <w:sz w:val="26"/>
          <w:szCs w:val="26"/>
        </w:rPr>
        <w:t>субъектом обращения лекарственных средств</w:t>
      </w:r>
      <w:r w:rsidR="00A30F1D" w:rsidRPr="003F0556">
        <w:rPr>
          <w:sz w:val="26"/>
          <w:szCs w:val="26"/>
        </w:rPr>
        <w:t xml:space="preserve"> поясн</w:t>
      </w:r>
      <w:r w:rsidR="00A30F1D" w:rsidRPr="003F0556">
        <w:rPr>
          <w:sz w:val="26"/>
          <w:szCs w:val="26"/>
        </w:rPr>
        <w:t>е</w:t>
      </w:r>
      <w:r w:rsidR="00A30F1D" w:rsidRPr="003F0556">
        <w:rPr>
          <w:sz w:val="26"/>
          <w:szCs w:val="26"/>
        </w:rPr>
        <w:t>ния и документы, подтверждающие достоверность ранее представленных докуме</w:t>
      </w:r>
      <w:r w:rsidR="00A30F1D" w:rsidRPr="003F0556">
        <w:rPr>
          <w:sz w:val="26"/>
          <w:szCs w:val="26"/>
        </w:rPr>
        <w:t>н</w:t>
      </w:r>
      <w:r w:rsidR="00A30F1D" w:rsidRPr="003F0556">
        <w:rPr>
          <w:sz w:val="26"/>
          <w:szCs w:val="26"/>
        </w:rPr>
        <w:t xml:space="preserve">тов. В случае если после рассмотрения представленных пояснений и документов либо при отсутствии пояснений </w:t>
      </w:r>
      <w:r w:rsidR="00536BF0" w:rsidRPr="003F0556">
        <w:rPr>
          <w:sz w:val="26"/>
          <w:szCs w:val="26"/>
        </w:rPr>
        <w:t xml:space="preserve">будут установлены </w:t>
      </w:r>
      <w:r w:rsidR="00A30F1D" w:rsidRPr="003F0556">
        <w:rPr>
          <w:sz w:val="26"/>
          <w:szCs w:val="26"/>
        </w:rPr>
        <w:t>признаки нарушения обяз</w:t>
      </w:r>
      <w:r w:rsidR="00A30F1D" w:rsidRPr="003F0556">
        <w:rPr>
          <w:sz w:val="26"/>
          <w:szCs w:val="26"/>
        </w:rPr>
        <w:t>а</w:t>
      </w:r>
      <w:r w:rsidR="00A30F1D" w:rsidRPr="003F0556">
        <w:rPr>
          <w:sz w:val="26"/>
          <w:szCs w:val="26"/>
        </w:rPr>
        <w:t>тельных требований</w:t>
      </w:r>
      <w:r w:rsidR="00536BF0" w:rsidRPr="003F0556">
        <w:rPr>
          <w:sz w:val="26"/>
          <w:szCs w:val="26"/>
        </w:rPr>
        <w:t xml:space="preserve"> законодательства в сфере обращения лекарственных средств</w:t>
      </w:r>
      <w:r w:rsidR="00A30F1D" w:rsidRPr="003F0556">
        <w:rPr>
          <w:sz w:val="26"/>
          <w:szCs w:val="26"/>
        </w:rPr>
        <w:t>, должностные лица Министерства вправе провести выездную проверку.</w:t>
      </w:r>
    </w:p>
    <w:p w:rsidR="00A30F1D" w:rsidRPr="003F0556" w:rsidRDefault="00BA285A" w:rsidP="00937F7C">
      <w:pPr>
        <w:ind w:firstLine="540"/>
        <w:jc w:val="both"/>
        <w:rPr>
          <w:sz w:val="26"/>
          <w:szCs w:val="26"/>
        </w:rPr>
      </w:pPr>
      <w:r w:rsidRPr="003F0556">
        <w:rPr>
          <w:sz w:val="26"/>
          <w:szCs w:val="26"/>
        </w:rPr>
        <w:t>6</w:t>
      </w:r>
      <w:r w:rsidR="0059776A">
        <w:rPr>
          <w:sz w:val="26"/>
          <w:szCs w:val="26"/>
        </w:rPr>
        <w:t>2</w:t>
      </w:r>
      <w:r w:rsidR="00A30F1D" w:rsidRPr="003F0556">
        <w:rPr>
          <w:sz w:val="26"/>
          <w:szCs w:val="26"/>
        </w:rPr>
        <w:t>. При проведении до</w:t>
      </w:r>
      <w:r w:rsidR="007B4625" w:rsidRPr="003F0556">
        <w:rPr>
          <w:sz w:val="26"/>
          <w:szCs w:val="26"/>
        </w:rPr>
        <w:t>кументарной проверки должностные лица</w:t>
      </w:r>
      <w:r w:rsidR="00A30F1D" w:rsidRPr="003F0556">
        <w:rPr>
          <w:sz w:val="26"/>
          <w:szCs w:val="26"/>
        </w:rPr>
        <w:t xml:space="preserve"> не вправе требовать у </w:t>
      </w:r>
      <w:r w:rsidR="007B4625" w:rsidRPr="003F0556">
        <w:rPr>
          <w:sz w:val="26"/>
          <w:szCs w:val="26"/>
        </w:rPr>
        <w:t>субъекта обращения лекарственных средств</w:t>
      </w:r>
      <w:r w:rsidR="00A30F1D" w:rsidRPr="003F0556">
        <w:rPr>
          <w:sz w:val="26"/>
          <w:szCs w:val="26"/>
        </w:rPr>
        <w:t xml:space="preserve"> сведения и документы, не относящиеся к предмету документарной пр</w:t>
      </w:r>
      <w:r w:rsidR="00A30F1D" w:rsidRPr="003F0556">
        <w:rPr>
          <w:sz w:val="26"/>
          <w:szCs w:val="26"/>
        </w:rPr>
        <w:t>о</w:t>
      </w:r>
      <w:r w:rsidR="007B4625" w:rsidRPr="003F0556">
        <w:rPr>
          <w:sz w:val="26"/>
          <w:szCs w:val="26"/>
        </w:rPr>
        <w:t>верки</w:t>
      </w:r>
      <w:r w:rsidR="00A30F1D" w:rsidRPr="003F0556">
        <w:rPr>
          <w:sz w:val="26"/>
          <w:szCs w:val="26"/>
        </w:rPr>
        <w:t>.</w:t>
      </w:r>
    </w:p>
    <w:p w:rsidR="00A30F1D" w:rsidRPr="003F0556" w:rsidRDefault="00A30F1D" w:rsidP="00BE67F1">
      <w:pPr>
        <w:autoSpaceDE w:val="0"/>
        <w:autoSpaceDN w:val="0"/>
        <w:adjustRightInd w:val="0"/>
        <w:ind w:firstLine="540"/>
        <w:jc w:val="both"/>
        <w:rPr>
          <w:sz w:val="26"/>
          <w:szCs w:val="26"/>
        </w:rPr>
      </w:pPr>
    </w:p>
    <w:p w:rsidR="00BE67F1" w:rsidRPr="003F0556" w:rsidRDefault="00B4482E" w:rsidP="00E85FE9">
      <w:pPr>
        <w:autoSpaceDE w:val="0"/>
        <w:autoSpaceDN w:val="0"/>
        <w:adjustRightInd w:val="0"/>
        <w:ind w:firstLine="540"/>
        <w:jc w:val="center"/>
        <w:outlineLvl w:val="3"/>
        <w:rPr>
          <w:sz w:val="26"/>
          <w:szCs w:val="26"/>
        </w:rPr>
      </w:pPr>
      <w:r w:rsidRPr="003F0556">
        <w:rPr>
          <w:sz w:val="26"/>
          <w:szCs w:val="26"/>
        </w:rPr>
        <w:t>1</w:t>
      </w:r>
      <w:r w:rsidR="00AB1A7D" w:rsidRPr="003F0556">
        <w:rPr>
          <w:sz w:val="26"/>
          <w:szCs w:val="26"/>
        </w:rPr>
        <w:t xml:space="preserve">5. </w:t>
      </w:r>
      <w:r w:rsidR="00BE67F1" w:rsidRPr="003F0556">
        <w:rPr>
          <w:sz w:val="26"/>
          <w:szCs w:val="26"/>
        </w:rPr>
        <w:t>Проведение выездной проверки</w:t>
      </w:r>
    </w:p>
    <w:p w:rsidR="000C4439" w:rsidRPr="003F0556" w:rsidRDefault="000C4439" w:rsidP="005B6834">
      <w:pPr>
        <w:autoSpaceDE w:val="0"/>
        <w:autoSpaceDN w:val="0"/>
        <w:adjustRightInd w:val="0"/>
        <w:jc w:val="both"/>
        <w:rPr>
          <w:sz w:val="26"/>
          <w:szCs w:val="26"/>
        </w:rPr>
      </w:pPr>
    </w:p>
    <w:p w:rsidR="008F5E42" w:rsidRPr="003F0556" w:rsidRDefault="00BA285A" w:rsidP="000C4439">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6</w:t>
      </w:r>
      <w:r w:rsidR="0059776A">
        <w:rPr>
          <w:sz w:val="26"/>
          <w:szCs w:val="26"/>
          <w:lang w:eastAsia="ru-RU"/>
        </w:rPr>
        <w:t>3</w:t>
      </w:r>
      <w:r w:rsidR="000C4439" w:rsidRPr="003F0556">
        <w:rPr>
          <w:sz w:val="26"/>
          <w:szCs w:val="26"/>
          <w:lang w:eastAsia="ru-RU"/>
        </w:rPr>
        <w:t xml:space="preserve">. </w:t>
      </w:r>
      <w:r w:rsidR="007F3CD1" w:rsidRPr="003F0556">
        <w:rPr>
          <w:sz w:val="26"/>
          <w:szCs w:val="26"/>
          <w:lang w:eastAsia="ru-RU"/>
        </w:rPr>
        <w:t xml:space="preserve">Выездная проверка (как плановая, так и внеплановая) субъекта обращения лекарственных средств проводится по месту его нахождения и (или) по месту фактического осуществления его деятельности. </w:t>
      </w:r>
    </w:p>
    <w:p w:rsidR="00811812" w:rsidRPr="003F0556" w:rsidRDefault="00BA285A" w:rsidP="000C4439">
      <w:pPr>
        <w:widowControl w:val="0"/>
        <w:suppressAutoHyphens w:val="0"/>
        <w:autoSpaceDE w:val="0"/>
        <w:autoSpaceDN w:val="0"/>
        <w:adjustRightInd w:val="0"/>
        <w:ind w:firstLine="540"/>
        <w:jc w:val="both"/>
        <w:rPr>
          <w:sz w:val="26"/>
          <w:szCs w:val="26"/>
          <w:lang w:eastAsia="ru-RU"/>
        </w:rPr>
      </w:pPr>
      <w:r w:rsidRPr="003F0556">
        <w:rPr>
          <w:sz w:val="26"/>
          <w:szCs w:val="26"/>
          <w:lang w:eastAsia="ru-RU"/>
        </w:rPr>
        <w:t>6</w:t>
      </w:r>
      <w:r w:rsidR="0059776A">
        <w:rPr>
          <w:sz w:val="26"/>
          <w:szCs w:val="26"/>
          <w:lang w:eastAsia="ru-RU"/>
        </w:rPr>
        <w:t>4</w:t>
      </w:r>
      <w:r w:rsidR="007F3CD1" w:rsidRPr="003F0556">
        <w:rPr>
          <w:sz w:val="26"/>
          <w:szCs w:val="26"/>
          <w:lang w:eastAsia="ru-RU"/>
        </w:rPr>
        <w:t xml:space="preserve">. Выездная проверка начинается с предъявления служебного удостоверения уполномоченным должностным </w:t>
      </w:r>
      <w:r w:rsidR="00811812" w:rsidRPr="003F0556">
        <w:rPr>
          <w:sz w:val="26"/>
          <w:szCs w:val="26"/>
          <w:lang w:eastAsia="ru-RU"/>
        </w:rPr>
        <w:t>лицом Министерства, проводящим проверку, обязательного ознакомления субъекта обращения лекарственных средств с распоряжением или приказом Министерства о назначении выездной проверки и с полномочиями проводящего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7F3CD1" w:rsidRPr="003F0556" w:rsidRDefault="007F3CD1" w:rsidP="000C4439">
      <w:pPr>
        <w:widowControl w:val="0"/>
        <w:suppressAutoHyphens w:val="0"/>
        <w:autoSpaceDE w:val="0"/>
        <w:autoSpaceDN w:val="0"/>
        <w:adjustRightInd w:val="0"/>
        <w:ind w:firstLine="540"/>
        <w:jc w:val="both"/>
        <w:rPr>
          <w:sz w:val="26"/>
          <w:szCs w:val="26"/>
        </w:rPr>
      </w:pPr>
      <w:r w:rsidRPr="003F0556">
        <w:rPr>
          <w:sz w:val="26"/>
          <w:szCs w:val="26"/>
          <w:lang w:eastAsia="ru-RU"/>
        </w:rPr>
        <w:t xml:space="preserve"> </w:t>
      </w:r>
      <w:r w:rsidR="00BA285A" w:rsidRPr="003F0556">
        <w:rPr>
          <w:sz w:val="26"/>
          <w:szCs w:val="26"/>
          <w:lang w:eastAsia="ru-RU"/>
        </w:rPr>
        <w:t>6</w:t>
      </w:r>
      <w:r w:rsidR="0059776A">
        <w:rPr>
          <w:sz w:val="26"/>
          <w:szCs w:val="26"/>
          <w:lang w:eastAsia="ru-RU"/>
        </w:rPr>
        <w:t>5</w:t>
      </w:r>
      <w:r w:rsidR="00811812" w:rsidRPr="003F0556">
        <w:rPr>
          <w:sz w:val="26"/>
          <w:szCs w:val="26"/>
          <w:lang w:eastAsia="ru-RU"/>
        </w:rPr>
        <w:t xml:space="preserve">. </w:t>
      </w:r>
      <w:r w:rsidR="00811812" w:rsidRPr="003F0556">
        <w:rPr>
          <w:sz w:val="26"/>
          <w:szCs w:val="26"/>
        </w:rPr>
        <w:t xml:space="preserve">Субъект обращения лекарственных средств обязан предоставить уполномоченному должностному лицу Министерства,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уполномоченного должностного лица Министерства на территорию, в используемые субъектом обращения </w:t>
      </w:r>
      <w:r w:rsidR="00811812" w:rsidRPr="003F0556">
        <w:rPr>
          <w:sz w:val="26"/>
          <w:szCs w:val="26"/>
        </w:rPr>
        <w:lastRenderedPageBreak/>
        <w:t>лекарственных средств при осуществлении деятельности здания, строения, сооружения, помещения, к используемым транспортным средствам и перевозимым им грузам.</w:t>
      </w:r>
    </w:p>
    <w:p w:rsidR="00F169FB"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6</w:t>
      </w:r>
      <w:r w:rsidR="0059776A">
        <w:rPr>
          <w:sz w:val="26"/>
          <w:szCs w:val="26"/>
        </w:rPr>
        <w:t>6</w:t>
      </w:r>
      <w:r w:rsidR="00811812" w:rsidRPr="003F0556">
        <w:rPr>
          <w:sz w:val="26"/>
          <w:szCs w:val="26"/>
        </w:rPr>
        <w:t>. Мероприятия по контролю проводятся в строгом соответствии с распоряжением или приказом Министерства уполномоченными должностными лицами (лицом) Министерства, которые указаны в приказе о проведении проверки. Срок проведения каждой из проверок, предусмотренных настоящим разделом, не может превышать двадцати рабочих дней.</w:t>
      </w:r>
    </w:p>
    <w:p w:rsidR="00F169FB"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6</w:t>
      </w:r>
      <w:r w:rsidR="0059776A">
        <w:rPr>
          <w:sz w:val="26"/>
          <w:szCs w:val="26"/>
        </w:rPr>
        <w:t>7</w:t>
      </w:r>
      <w:r w:rsidR="00F169FB" w:rsidRPr="003F0556">
        <w:rPr>
          <w:sz w:val="26"/>
          <w:szCs w:val="26"/>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(лица) Министерства, проводящих выездную плановую проверку, срок проведения выездной плановой проверки может быть продлен распоряжением или приказом Министерства, но не более двадцати рабочих дней.</w:t>
      </w:r>
    </w:p>
    <w:p w:rsidR="00F169FB"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6</w:t>
      </w:r>
      <w:r w:rsidR="0059776A">
        <w:rPr>
          <w:sz w:val="26"/>
          <w:szCs w:val="26"/>
        </w:rPr>
        <w:t>8</w:t>
      </w:r>
      <w:r w:rsidR="00F169FB" w:rsidRPr="003F0556">
        <w:rPr>
          <w:sz w:val="26"/>
          <w:szCs w:val="26"/>
        </w:rPr>
        <w:t>. В приказе о продлении срока проведения выездной проверки указываются следующие данные:</w:t>
      </w:r>
    </w:p>
    <w:p w:rsidR="00F169FB" w:rsidRPr="003F0556" w:rsidRDefault="00F169FB" w:rsidP="000C4439">
      <w:pPr>
        <w:widowControl w:val="0"/>
        <w:suppressAutoHyphens w:val="0"/>
        <w:autoSpaceDE w:val="0"/>
        <w:autoSpaceDN w:val="0"/>
        <w:adjustRightInd w:val="0"/>
        <w:ind w:firstLine="540"/>
        <w:jc w:val="both"/>
        <w:rPr>
          <w:sz w:val="26"/>
          <w:szCs w:val="26"/>
        </w:rPr>
      </w:pPr>
      <w:r w:rsidRPr="003F0556">
        <w:rPr>
          <w:sz w:val="26"/>
          <w:szCs w:val="26"/>
        </w:rPr>
        <w:t>а) наименование Министерства, проводящего проверку;</w:t>
      </w:r>
    </w:p>
    <w:p w:rsidR="00F169FB" w:rsidRPr="003F0556" w:rsidRDefault="00F169FB" w:rsidP="000C4439">
      <w:pPr>
        <w:widowControl w:val="0"/>
        <w:suppressAutoHyphens w:val="0"/>
        <w:autoSpaceDE w:val="0"/>
        <w:autoSpaceDN w:val="0"/>
        <w:adjustRightInd w:val="0"/>
        <w:ind w:firstLine="540"/>
        <w:jc w:val="both"/>
        <w:rPr>
          <w:sz w:val="26"/>
          <w:szCs w:val="26"/>
        </w:rPr>
      </w:pPr>
      <w:r w:rsidRPr="003F0556">
        <w:rPr>
          <w:sz w:val="26"/>
          <w:szCs w:val="26"/>
        </w:rPr>
        <w:t>б) наименование субъекта обращения лекарственных средств, с указанием его организационно-правовой формы, в отношении которых срок проведения проверки продлен;</w:t>
      </w:r>
    </w:p>
    <w:p w:rsidR="00F169FB" w:rsidRPr="003F0556" w:rsidRDefault="00F169FB" w:rsidP="000C4439">
      <w:pPr>
        <w:widowControl w:val="0"/>
        <w:suppressAutoHyphens w:val="0"/>
        <w:autoSpaceDE w:val="0"/>
        <w:autoSpaceDN w:val="0"/>
        <w:adjustRightInd w:val="0"/>
        <w:ind w:firstLine="540"/>
        <w:jc w:val="both"/>
        <w:rPr>
          <w:sz w:val="26"/>
          <w:szCs w:val="26"/>
        </w:rPr>
      </w:pPr>
      <w:r w:rsidRPr="003F0556">
        <w:rPr>
          <w:sz w:val="26"/>
          <w:szCs w:val="26"/>
        </w:rPr>
        <w:t>в) основания продления срока проведения проверки;</w:t>
      </w:r>
    </w:p>
    <w:p w:rsidR="00F169FB" w:rsidRPr="003F0556" w:rsidRDefault="00F169FB" w:rsidP="000C4439">
      <w:pPr>
        <w:widowControl w:val="0"/>
        <w:suppressAutoHyphens w:val="0"/>
        <w:autoSpaceDE w:val="0"/>
        <w:autoSpaceDN w:val="0"/>
        <w:adjustRightInd w:val="0"/>
        <w:ind w:firstLine="540"/>
        <w:jc w:val="both"/>
        <w:rPr>
          <w:sz w:val="26"/>
          <w:szCs w:val="26"/>
        </w:rPr>
      </w:pPr>
      <w:r w:rsidRPr="003F0556">
        <w:rPr>
          <w:sz w:val="26"/>
          <w:szCs w:val="26"/>
        </w:rPr>
        <w:t>г) количество рабочих дней (либо количество часов для субъектов малого предпринимательства), на которое проверка продляется, а также дата окончания срока продления проверки.</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6</w:t>
      </w:r>
      <w:r w:rsidR="0059776A">
        <w:rPr>
          <w:sz w:val="26"/>
          <w:szCs w:val="26"/>
        </w:rPr>
        <w:t>9</w:t>
      </w:r>
      <w:r w:rsidR="00F169FB" w:rsidRPr="003F0556">
        <w:rPr>
          <w:sz w:val="26"/>
          <w:szCs w:val="26"/>
        </w:rPr>
        <w:t xml:space="preserve">. Заверенная копия приказа о продлении срока проверки вручается субъекту обращения лекарственных средств </w:t>
      </w:r>
      <w:r w:rsidR="00D21E77" w:rsidRPr="003F0556">
        <w:rPr>
          <w:sz w:val="26"/>
          <w:szCs w:val="26"/>
        </w:rPr>
        <w:t>под роспись уполномоченным должностным лицом Министерства, проводящим проверку.</w:t>
      </w:r>
    </w:p>
    <w:p w:rsidR="00D21E77" w:rsidRPr="003F0556" w:rsidRDefault="0059776A" w:rsidP="000C4439">
      <w:pPr>
        <w:widowControl w:val="0"/>
        <w:suppressAutoHyphens w:val="0"/>
        <w:autoSpaceDE w:val="0"/>
        <w:autoSpaceDN w:val="0"/>
        <w:adjustRightInd w:val="0"/>
        <w:ind w:firstLine="540"/>
        <w:jc w:val="both"/>
        <w:rPr>
          <w:sz w:val="26"/>
          <w:szCs w:val="26"/>
        </w:rPr>
      </w:pPr>
      <w:r>
        <w:rPr>
          <w:sz w:val="26"/>
          <w:szCs w:val="26"/>
        </w:rPr>
        <w:t>70</w:t>
      </w:r>
      <w:r w:rsidR="00D21E77" w:rsidRPr="003F0556">
        <w:rPr>
          <w:sz w:val="26"/>
          <w:szCs w:val="26"/>
        </w:rPr>
        <w:t>. Проверка не может проводиться, а начатая подлежит прекращению в случае, если в ходе ее проведения установлено, что:</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а</w:t>
      </w:r>
      <w:r w:rsidR="00D21E77" w:rsidRPr="003F0556">
        <w:rPr>
          <w:sz w:val="26"/>
          <w:szCs w:val="26"/>
        </w:rPr>
        <w:t xml:space="preserve">) отсутствует основание для проведения плановой проверки в связи с несоблюдением предусмотренных частью 8 статьи Федерального закона № 294-ФЗ условий включения плановой проверки в ежегодный план проведения плановых проверок; </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б</w:t>
      </w:r>
      <w:r w:rsidR="00D21E77" w:rsidRPr="003F0556">
        <w:rPr>
          <w:sz w:val="26"/>
          <w:szCs w:val="26"/>
        </w:rPr>
        <w:t>) отсутствует основание для проведения внеплановой проверки, предусмотренное частью 2 статьи 10 Федерального закона № 294-ФЗ;</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в</w:t>
      </w:r>
      <w:r w:rsidR="00D21E77" w:rsidRPr="003F0556">
        <w:rPr>
          <w:sz w:val="26"/>
          <w:szCs w:val="26"/>
        </w:rPr>
        <w:t>) предмет внеплановой проверки не соответствует полномочиям Министерства;</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г</w:t>
      </w:r>
      <w:r w:rsidR="00D21E77" w:rsidRPr="003F0556">
        <w:rPr>
          <w:sz w:val="26"/>
          <w:szCs w:val="26"/>
        </w:rPr>
        <w:t>) нарушен срок уведомления о проведении проверки;</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д</w:t>
      </w:r>
      <w:r w:rsidR="00D21E77" w:rsidRPr="003F0556">
        <w:rPr>
          <w:sz w:val="26"/>
          <w:szCs w:val="26"/>
        </w:rPr>
        <w:t>) отсутствует согласование с органами прокуратуры внеплановой выездной проверки в случаях, когда получение такого согласования обязательно;</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е</w:t>
      </w:r>
      <w:r w:rsidR="00D21E77" w:rsidRPr="003F0556">
        <w:rPr>
          <w:sz w:val="26"/>
          <w:szCs w:val="26"/>
        </w:rPr>
        <w:t>) проверка проводится без распоряжения или приказа Министерства о проведении данной проверки;</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ж</w:t>
      </w:r>
      <w:r w:rsidR="00D21E77" w:rsidRPr="003F0556">
        <w:rPr>
          <w:sz w:val="26"/>
          <w:szCs w:val="26"/>
        </w:rPr>
        <w:t>) превышен установленный срок проведения проверки;</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з</w:t>
      </w:r>
      <w:r w:rsidR="00D21E77" w:rsidRPr="003F0556">
        <w:rPr>
          <w:sz w:val="26"/>
          <w:szCs w:val="26"/>
        </w:rPr>
        <w:t>) нарушены сроки проведения плановой выездной проверки в отношении субъекта малого предпринимательства.</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7</w:t>
      </w:r>
      <w:r w:rsidR="0059776A">
        <w:rPr>
          <w:sz w:val="26"/>
          <w:szCs w:val="26"/>
        </w:rPr>
        <w:t>1</w:t>
      </w:r>
      <w:r w:rsidR="00D21E77" w:rsidRPr="003F0556">
        <w:rPr>
          <w:sz w:val="26"/>
          <w:szCs w:val="26"/>
        </w:rPr>
        <w:t>. Распоряжение или приказ о прекращении проверки принимается в письменном виде должностным лицом, уполномоченным подписывать распоряжение или приказ о проведении проверок, на основании письменного доклада уполномоченного должностного лица Министерства.</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lastRenderedPageBreak/>
        <w:t>7</w:t>
      </w:r>
      <w:r w:rsidR="0059776A">
        <w:rPr>
          <w:sz w:val="26"/>
          <w:szCs w:val="26"/>
        </w:rPr>
        <w:t>2</w:t>
      </w:r>
      <w:r w:rsidR="00D21E77" w:rsidRPr="003F0556">
        <w:rPr>
          <w:sz w:val="26"/>
          <w:szCs w:val="26"/>
        </w:rPr>
        <w:t>. В распоряжении или приказе о прекращении проверки должны быть указаны следующие данные:</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а</w:t>
      </w:r>
      <w:r w:rsidR="00D21E77" w:rsidRPr="003F0556">
        <w:rPr>
          <w:sz w:val="26"/>
          <w:szCs w:val="26"/>
        </w:rPr>
        <w:t>) наименование Министерства, проводившего проверку;</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б</w:t>
      </w:r>
      <w:r w:rsidR="00D21E77" w:rsidRPr="003F0556">
        <w:rPr>
          <w:sz w:val="26"/>
          <w:szCs w:val="26"/>
        </w:rPr>
        <w:t>) наименование субъекта обращения лекарственных средств с указанием его организационно-правовой формы, в отношении которого проверка прекращена;</w:t>
      </w:r>
    </w:p>
    <w:p w:rsidR="00D21E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в</w:t>
      </w:r>
      <w:r w:rsidR="00DD2C77" w:rsidRPr="003F0556">
        <w:rPr>
          <w:sz w:val="26"/>
          <w:szCs w:val="26"/>
        </w:rPr>
        <w:t>) основание для прекращения проверки;</w:t>
      </w:r>
    </w:p>
    <w:p w:rsidR="00DD2C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г</w:t>
      </w:r>
      <w:r w:rsidR="00DD2C77" w:rsidRPr="003F0556">
        <w:rPr>
          <w:sz w:val="26"/>
          <w:szCs w:val="26"/>
        </w:rPr>
        <w:t>) дата прекращения проверки.</w:t>
      </w:r>
    </w:p>
    <w:p w:rsidR="00DD2C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7</w:t>
      </w:r>
      <w:r w:rsidR="0059776A">
        <w:rPr>
          <w:sz w:val="26"/>
          <w:szCs w:val="26"/>
        </w:rPr>
        <w:t>3</w:t>
      </w:r>
      <w:r w:rsidR="00DD2C77" w:rsidRPr="003F0556">
        <w:rPr>
          <w:sz w:val="26"/>
          <w:szCs w:val="26"/>
        </w:rPr>
        <w:t>. Критерием принятия решения является наличие распоряжения или приказа о проведении проверки.</w:t>
      </w:r>
    </w:p>
    <w:p w:rsidR="00DD2C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7</w:t>
      </w:r>
      <w:r w:rsidR="0059776A">
        <w:rPr>
          <w:sz w:val="26"/>
          <w:szCs w:val="26"/>
        </w:rPr>
        <w:t>4</w:t>
      </w:r>
      <w:r w:rsidR="00DD2C77" w:rsidRPr="003F0556">
        <w:rPr>
          <w:sz w:val="26"/>
          <w:szCs w:val="26"/>
        </w:rPr>
        <w:t>. Результатом административной процедуры является проведение проверки (документарной, выездной как плановой, так и внеплановой).</w:t>
      </w:r>
    </w:p>
    <w:p w:rsidR="00DD2C77" w:rsidRPr="003F0556" w:rsidRDefault="00BA285A" w:rsidP="000C4439">
      <w:pPr>
        <w:widowControl w:val="0"/>
        <w:suppressAutoHyphens w:val="0"/>
        <w:autoSpaceDE w:val="0"/>
        <w:autoSpaceDN w:val="0"/>
        <w:adjustRightInd w:val="0"/>
        <w:ind w:firstLine="540"/>
        <w:jc w:val="both"/>
        <w:rPr>
          <w:sz w:val="26"/>
          <w:szCs w:val="26"/>
        </w:rPr>
      </w:pPr>
      <w:r w:rsidRPr="003F0556">
        <w:rPr>
          <w:sz w:val="26"/>
          <w:szCs w:val="26"/>
        </w:rPr>
        <w:t>7</w:t>
      </w:r>
      <w:r w:rsidR="0059776A">
        <w:rPr>
          <w:sz w:val="26"/>
          <w:szCs w:val="26"/>
        </w:rPr>
        <w:t>5</w:t>
      </w:r>
      <w:r w:rsidR="00DD2C77" w:rsidRPr="003F0556">
        <w:rPr>
          <w:sz w:val="26"/>
          <w:szCs w:val="26"/>
        </w:rPr>
        <w:t>. Способ фиксации результата административной процедуры:</w:t>
      </w:r>
    </w:p>
    <w:p w:rsidR="00DD2C77" w:rsidRPr="003F0556" w:rsidRDefault="00DD2C77" w:rsidP="000C4439">
      <w:pPr>
        <w:widowControl w:val="0"/>
        <w:suppressAutoHyphens w:val="0"/>
        <w:autoSpaceDE w:val="0"/>
        <w:autoSpaceDN w:val="0"/>
        <w:adjustRightInd w:val="0"/>
        <w:ind w:firstLine="540"/>
        <w:jc w:val="both"/>
        <w:rPr>
          <w:sz w:val="26"/>
          <w:szCs w:val="26"/>
        </w:rPr>
      </w:pPr>
      <w:r w:rsidRPr="003F0556">
        <w:rPr>
          <w:sz w:val="26"/>
          <w:szCs w:val="26"/>
        </w:rPr>
        <w:t>оформление запроса с требованием представить иные необходимые для рассмотрения в ходе проведения документарной проверки документы;</w:t>
      </w:r>
    </w:p>
    <w:p w:rsidR="00DD2C77" w:rsidRPr="003F0556" w:rsidRDefault="00DD2C77" w:rsidP="000C4439">
      <w:pPr>
        <w:widowControl w:val="0"/>
        <w:suppressAutoHyphens w:val="0"/>
        <w:autoSpaceDE w:val="0"/>
        <w:autoSpaceDN w:val="0"/>
        <w:adjustRightInd w:val="0"/>
        <w:ind w:firstLine="540"/>
        <w:jc w:val="both"/>
        <w:rPr>
          <w:sz w:val="26"/>
          <w:szCs w:val="26"/>
        </w:rPr>
      </w:pPr>
      <w:r w:rsidRPr="003F0556">
        <w:rPr>
          <w:sz w:val="26"/>
          <w:szCs w:val="26"/>
        </w:rPr>
        <w:t>внесение сведений в акт проверки;</w:t>
      </w:r>
    </w:p>
    <w:p w:rsidR="00DD2C77" w:rsidRPr="003F0556" w:rsidRDefault="00DD2C77" w:rsidP="000C4439">
      <w:pPr>
        <w:widowControl w:val="0"/>
        <w:suppressAutoHyphens w:val="0"/>
        <w:autoSpaceDE w:val="0"/>
        <w:autoSpaceDN w:val="0"/>
        <w:adjustRightInd w:val="0"/>
        <w:ind w:firstLine="540"/>
        <w:jc w:val="both"/>
        <w:rPr>
          <w:sz w:val="26"/>
          <w:szCs w:val="26"/>
        </w:rPr>
      </w:pPr>
      <w:r w:rsidRPr="003F0556">
        <w:rPr>
          <w:sz w:val="26"/>
          <w:szCs w:val="26"/>
        </w:rPr>
        <w:t>распоряжение или приказ о прекращении проведения проверки;</w:t>
      </w:r>
    </w:p>
    <w:p w:rsidR="00811812" w:rsidRPr="003F0556" w:rsidRDefault="00DD2C77" w:rsidP="00DD2C77">
      <w:pPr>
        <w:widowControl w:val="0"/>
        <w:suppressAutoHyphens w:val="0"/>
        <w:autoSpaceDE w:val="0"/>
        <w:autoSpaceDN w:val="0"/>
        <w:adjustRightInd w:val="0"/>
        <w:ind w:firstLine="540"/>
        <w:jc w:val="both"/>
        <w:rPr>
          <w:sz w:val="26"/>
          <w:szCs w:val="26"/>
        </w:rPr>
      </w:pPr>
      <w:r w:rsidRPr="003F0556">
        <w:rPr>
          <w:sz w:val="26"/>
          <w:szCs w:val="26"/>
        </w:rPr>
        <w:t>распоряжение или приказ о продлении срока проверки.</w:t>
      </w:r>
    </w:p>
    <w:p w:rsidR="003470C3" w:rsidRPr="003F0556" w:rsidRDefault="003470C3" w:rsidP="00BE67F1">
      <w:pPr>
        <w:autoSpaceDE w:val="0"/>
        <w:autoSpaceDN w:val="0"/>
        <w:adjustRightInd w:val="0"/>
        <w:ind w:firstLine="540"/>
        <w:jc w:val="both"/>
        <w:outlineLvl w:val="2"/>
        <w:rPr>
          <w:sz w:val="26"/>
          <w:szCs w:val="26"/>
        </w:rPr>
      </w:pPr>
    </w:p>
    <w:p w:rsidR="00BE67F1" w:rsidRPr="003F0556" w:rsidRDefault="00B4482E" w:rsidP="003470C3">
      <w:pPr>
        <w:autoSpaceDE w:val="0"/>
        <w:autoSpaceDN w:val="0"/>
        <w:adjustRightInd w:val="0"/>
        <w:ind w:firstLine="540"/>
        <w:jc w:val="center"/>
        <w:outlineLvl w:val="2"/>
        <w:rPr>
          <w:sz w:val="26"/>
          <w:szCs w:val="26"/>
        </w:rPr>
      </w:pPr>
      <w:r w:rsidRPr="003F0556">
        <w:rPr>
          <w:sz w:val="26"/>
          <w:szCs w:val="26"/>
        </w:rPr>
        <w:t>1</w:t>
      </w:r>
      <w:r w:rsidR="00AB1A7D" w:rsidRPr="003F0556">
        <w:rPr>
          <w:sz w:val="26"/>
          <w:szCs w:val="26"/>
        </w:rPr>
        <w:t xml:space="preserve">6. </w:t>
      </w:r>
      <w:r w:rsidR="00BE67F1" w:rsidRPr="003F0556">
        <w:rPr>
          <w:sz w:val="26"/>
          <w:szCs w:val="26"/>
        </w:rPr>
        <w:t>Принятие мер по устранению нарушений, выявленных при проведении проверки</w:t>
      </w:r>
    </w:p>
    <w:p w:rsidR="00BE67F1" w:rsidRPr="003F0556" w:rsidRDefault="00BE67F1" w:rsidP="00BE67F1">
      <w:pPr>
        <w:autoSpaceDE w:val="0"/>
        <w:autoSpaceDN w:val="0"/>
        <w:adjustRightInd w:val="0"/>
        <w:ind w:firstLine="540"/>
        <w:jc w:val="both"/>
        <w:rPr>
          <w:sz w:val="26"/>
          <w:szCs w:val="26"/>
        </w:rPr>
      </w:pPr>
    </w:p>
    <w:p w:rsidR="00BE67F1" w:rsidRPr="003F0556" w:rsidRDefault="00BA285A" w:rsidP="00937F7C">
      <w:pPr>
        <w:autoSpaceDE w:val="0"/>
        <w:autoSpaceDN w:val="0"/>
        <w:adjustRightInd w:val="0"/>
        <w:ind w:firstLine="540"/>
        <w:jc w:val="both"/>
        <w:rPr>
          <w:sz w:val="26"/>
          <w:szCs w:val="26"/>
        </w:rPr>
      </w:pPr>
      <w:r w:rsidRPr="003F0556">
        <w:rPr>
          <w:sz w:val="26"/>
          <w:szCs w:val="26"/>
        </w:rPr>
        <w:t>7</w:t>
      </w:r>
      <w:r w:rsidR="0059776A">
        <w:rPr>
          <w:sz w:val="26"/>
          <w:szCs w:val="26"/>
        </w:rPr>
        <w:t>6</w:t>
      </w:r>
      <w:r w:rsidR="00BE67F1" w:rsidRPr="003F0556">
        <w:rPr>
          <w:sz w:val="26"/>
          <w:szCs w:val="26"/>
        </w:rPr>
        <w:t xml:space="preserve">. Основанием для начала административной процедуры </w:t>
      </w:r>
      <w:r w:rsidR="007F274C" w:rsidRPr="003F0556">
        <w:rPr>
          <w:sz w:val="26"/>
          <w:szCs w:val="26"/>
        </w:rPr>
        <w:t xml:space="preserve">по принятию мер по результатам проверки </w:t>
      </w:r>
      <w:r w:rsidR="00BE67F1" w:rsidRPr="003F0556">
        <w:rPr>
          <w:sz w:val="26"/>
          <w:szCs w:val="26"/>
        </w:rPr>
        <w:t>является</w:t>
      </w:r>
      <w:r w:rsidR="00DD2C77" w:rsidRPr="003F0556">
        <w:rPr>
          <w:sz w:val="26"/>
          <w:szCs w:val="26"/>
        </w:rPr>
        <w:t xml:space="preserve"> </w:t>
      </w:r>
      <w:r w:rsidR="00BE67F1" w:rsidRPr="003F0556">
        <w:rPr>
          <w:sz w:val="26"/>
          <w:szCs w:val="26"/>
        </w:rPr>
        <w:t xml:space="preserve">акт проверки, содержащий сведения о нарушении субъектом </w:t>
      </w:r>
      <w:r w:rsidR="00DD2C77" w:rsidRPr="003F0556">
        <w:rPr>
          <w:sz w:val="26"/>
          <w:szCs w:val="26"/>
        </w:rPr>
        <w:t xml:space="preserve">обращения лекарственных средств </w:t>
      </w:r>
      <w:r w:rsidR="00BE67F1" w:rsidRPr="003F0556">
        <w:rPr>
          <w:sz w:val="26"/>
          <w:szCs w:val="26"/>
        </w:rPr>
        <w:t>обязательных требований.</w:t>
      </w:r>
    </w:p>
    <w:p w:rsidR="0028368F" w:rsidRPr="003F0556" w:rsidRDefault="00BA285A" w:rsidP="0028368F">
      <w:pPr>
        <w:autoSpaceDE w:val="0"/>
        <w:autoSpaceDN w:val="0"/>
        <w:adjustRightInd w:val="0"/>
        <w:ind w:firstLine="540"/>
        <w:jc w:val="both"/>
        <w:rPr>
          <w:sz w:val="26"/>
          <w:szCs w:val="26"/>
        </w:rPr>
      </w:pPr>
      <w:r w:rsidRPr="003F0556">
        <w:rPr>
          <w:sz w:val="26"/>
          <w:szCs w:val="26"/>
        </w:rPr>
        <w:t>7</w:t>
      </w:r>
      <w:r w:rsidR="0059776A">
        <w:rPr>
          <w:sz w:val="26"/>
          <w:szCs w:val="26"/>
        </w:rPr>
        <w:t>7</w:t>
      </w:r>
      <w:r w:rsidR="0028368F" w:rsidRPr="003F0556">
        <w:rPr>
          <w:sz w:val="26"/>
          <w:szCs w:val="26"/>
        </w:rPr>
        <w:t>. Должностные лица, ответственные за выполнение административной проц</w:t>
      </w:r>
      <w:r w:rsidR="0028368F" w:rsidRPr="003F0556">
        <w:rPr>
          <w:sz w:val="26"/>
          <w:szCs w:val="26"/>
        </w:rPr>
        <w:t>е</w:t>
      </w:r>
      <w:r w:rsidR="0028368F" w:rsidRPr="003F0556">
        <w:rPr>
          <w:sz w:val="26"/>
          <w:szCs w:val="26"/>
        </w:rPr>
        <w:t>дуры:</w:t>
      </w:r>
    </w:p>
    <w:p w:rsidR="0028368F" w:rsidRPr="003F0556" w:rsidRDefault="0028368F" w:rsidP="0028368F">
      <w:pPr>
        <w:autoSpaceDE w:val="0"/>
        <w:autoSpaceDN w:val="0"/>
        <w:adjustRightInd w:val="0"/>
        <w:ind w:firstLine="540"/>
        <w:jc w:val="both"/>
        <w:rPr>
          <w:sz w:val="26"/>
          <w:szCs w:val="26"/>
        </w:rPr>
      </w:pPr>
      <w:r w:rsidRPr="003F0556">
        <w:rPr>
          <w:sz w:val="26"/>
          <w:szCs w:val="26"/>
        </w:rPr>
        <w:t>а) министр;</w:t>
      </w:r>
    </w:p>
    <w:p w:rsidR="0028368F" w:rsidRPr="003F0556" w:rsidRDefault="0028368F" w:rsidP="0028368F">
      <w:pPr>
        <w:autoSpaceDE w:val="0"/>
        <w:autoSpaceDN w:val="0"/>
        <w:adjustRightInd w:val="0"/>
        <w:ind w:firstLine="540"/>
        <w:jc w:val="both"/>
        <w:rPr>
          <w:sz w:val="26"/>
          <w:szCs w:val="26"/>
        </w:rPr>
      </w:pPr>
      <w:r w:rsidRPr="003F0556">
        <w:rPr>
          <w:sz w:val="26"/>
          <w:szCs w:val="26"/>
        </w:rPr>
        <w:t>б) заместитель министра, ответственный за  контроль над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28368F" w:rsidRPr="003F0556" w:rsidRDefault="0028368F" w:rsidP="0028368F">
      <w:pPr>
        <w:autoSpaceDE w:val="0"/>
        <w:autoSpaceDN w:val="0"/>
        <w:adjustRightInd w:val="0"/>
        <w:ind w:firstLine="540"/>
        <w:rPr>
          <w:sz w:val="26"/>
          <w:szCs w:val="26"/>
        </w:rPr>
      </w:pPr>
      <w:r w:rsidRPr="003F0556">
        <w:rPr>
          <w:sz w:val="26"/>
          <w:szCs w:val="26"/>
        </w:rPr>
        <w:t>в) начальник отдела Министерства.</w:t>
      </w:r>
    </w:p>
    <w:p w:rsidR="0028368F" w:rsidRPr="003F0556" w:rsidRDefault="00BA285A" w:rsidP="0028368F">
      <w:pPr>
        <w:autoSpaceDE w:val="0"/>
        <w:autoSpaceDN w:val="0"/>
        <w:adjustRightInd w:val="0"/>
        <w:ind w:firstLine="540"/>
        <w:jc w:val="both"/>
        <w:rPr>
          <w:sz w:val="26"/>
          <w:szCs w:val="26"/>
        </w:rPr>
      </w:pPr>
      <w:r w:rsidRPr="003F0556">
        <w:rPr>
          <w:sz w:val="26"/>
          <w:szCs w:val="26"/>
        </w:rPr>
        <w:t>7</w:t>
      </w:r>
      <w:r w:rsidR="0059776A">
        <w:rPr>
          <w:sz w:val="26"/>
          <w:szCs w:val="26"/>
        </w:rPr>
        <w:t>8</w:t>
      </w:r>
      <w:r w:rsidR="0028368F" w:rsidRPr="003F0556">
        <w:rPr>
          <w:sz w:val="26"/>
          <w:szCs w:val="26"/>
        </w:rPr>
        <w:t>.  Критерии принятия решений в рамках административной проц</w:t>
      </w:r>
      <w:r w:rsidR="0028368F" w:rsidRPr="003F0556">
        <w:rPr>
          <w:sz w:val="26"/>
          <w:szCs w:val="26"/>
        </w:rPr>
        <w:t>е</w:t>
      </w:r>
      <w:r w:rsidR="0028368F" w:rsidRPr="003F0556">
        <w:rPr>
          <w:sz w:val="26"/>
          <w:szCs w:val="26"/>
        </w:rPr>
        <w:t>дуры:</w:t>
      </w:r>
    </w:p>
    <w:p w:rsidR="0028368F" w:rsidRPr="003F0556" w:rsidRDefault="0028368F" w:rsidP="0028368F">
      <w:pPr>
        <w:autoSpaceDE w:val="0"/>
        <w:autoSpaceDN w:val="0"/>
        <w:adjustRightInd w:val="0"/>
        <w:ind w:firstLine="540"/>
        <w:jc w:val="both"/>
        <w:rPr>
          <w:sz w:val="26"/>
          <w:szCs w:val="26"/>
        </w:rPr>
      </w:pPr>
      <w:r w:rsidRPr="003F0556">
        <w:rPr>
          <w:sz w:val="26"/>
          <w:szCs w:val="26"/>
        </w:rPr>
        <w:t>а) наличие либо отсутствие нарушений организациями оптовой торговли, аптечными организациями, индивидуальными предпринимателями обязательных требований, установленных законодательством по государственному регулированию цен (тарифов).</w:t>
      </w:r>
    </w:p>
    <w:p w:rsidR="0028368F" w:rsidRPr="003F0556" w:rsidRDefault="0028368F" w:rsidP="0028368F">
      <w:pPr>
        <w:autoSpaceDE w:val="0"/>
        <w:autoSpaceDN w:val="0"/>
        <w:adjustRightInd w:val="0"/>
        <w:ind w:firstLine="540"/>
        <w:jc w:val="both"/>
        <w:rPr>
          <w:sz w:val="26"/>
          <w:szCs w:val="26"/>
        </w:rPr>
      </w:pPr>
      <w:r w:rsidRPr="003F0556">
        <w:rPr>
          <w:sz w:val="26"/>
          <w:szCs w:val="26"/>
        </w:rPr>
        <w:t>б) соответствие действий должностных лиц Министерства требованиям и срокам, уст</w:t>
      </w:r>
      <w:r w:rsidRPr="003F0556">
        <w:rPr>
          <w:sz w:val="26"/>
          <w:szCs w:val="26"/>
        </w:rPr>
        <w:t>а</w:t>
      </w:r>
      <w:r w:rsidRPr="003F0556">
        <w:rPr>
          <w:sz w:val="26"/>
          <w:szCs w:val="26"/>
        </w:rPr>
        <w:t>новленным настоящим Регламентом.</w:t>
      </w:r>
    </w:p>
    <w:p w:rsidR="008F5E42" w:rsidRPr="003F0556" w:rsidRDefault="0059776A" w:rsidP="00937F7C">
      <w:pPr>
        <w:autoSpaceDE w:val="0"/>
        <w:autoSpaceDN w:val="0"/>
        <w:adjustRightInd w:val="0"/>
        <w:ind w:firstLine="540"/>
        <w:jc w:val="both"/>
        <w:rPr>
          <w:sz w:val="26"/>
          <w:szCs w:val="26"/>
        </w:rPr>
      </w:pPr>
      <w:r>
        <w:rPr>
          <w:sz w:val="26"/>
          <w:szCs w:val="26"/>
        </w:rPr>
        <w:t>79</w:t>
      </w:r>
      <w:r w:rsidR="008F5E42" w:rsidRPr="003F0556">
        <w:rPr>
          <w:sz w:val="26"/>
          <w:szCs w:val="26"/>
        </w:rPr>
        <w:t xml:space="preserve">. Административная процедура по </w:t>
      </w:r>
      <w:r w:rsidR="007F274C" w:rsidRPr="003F0556">
        <w:rPr>
          <w:sz w:val="26"/>
          <w:szCs w:val="26"/>
        </w:rPr>
        <w:t xml:space="preserve">принятию мер по результатам </w:t>
      </w:r>
      <w:r w:rsidR="008F5E42" w:rsidRPr="003F0556">
        <w:rPr>
          <w:sz w:val="26"/>
          <w:szCs w:val="26"/>
        </w:rPr>
        <w:t xml:space="preserve">проверки </w:t>
      </w:r>
      <w:r w:rsidR="007F274C" w:rsidRPr="003F0556">
        <w:rPr>
          <w:sz w:val="26"/>
          <w:szCs w:val="26"/>
        </w:rPr>
        <w:t>предусматривает</w:t>
      </w:r>
      <w:r w:rsidR="008F5E42" w:rsidRPr="003F0556">
        <w:rPr>
          <w:sz w:val="26"/>
          <w:szCs w:val="26"/>
        </w:rPr>
        <w:t xml:space="preserve"> следующие действия:</w:t>
      </w:r>
    </w:p>
    <w:p w:rsidR="007F274C" w:rsidRPr="003F0556" w:rsidRDefault="007F274C" w:rsidP="007F274C">
      <w:pPr>
        <w:widowControl w:val="0"/>
        <w:suppressAutoHyphens w:val="0"/>
        <w:autoSpaceDE w:val="0"/>
        <w:autoSpaceDN w:val="0"/>
        <w:ind w:firstLine="540"/>
        <w:jc w:val="both"/>
        <w:rPr>
          <w:sz w:val="26"/>
          <w:szCs w:val="26"/>
          <w:lang w:eastAsia="ru-RU"/>
        </w:rPr>
      </w:pPr>
      <w:r w:rsidRPr="003F0556">
        <w:rPr>
          <w:sz w:val="26"/>
          <w:szCs w:val="26"/>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w:t>
      </w:r>
    </w:p>
    <w:p w:rsidR="007F274C" w:rsidRPr="003F0556" w:rsidRDefault="007F274C" w:rsidP="007F274C">
      <w:pPr>
        <w:widowControl w:val="0"/>
        <w:suppressAutoHyphens w:val="0"/>
        <w:autoSpaceDE w:val="0"/>
        <w:autoSpaceDN w:val="0"/>
        <w:ind w:firstLine="540"/>
        <w:jc w:val="both"/>
        <w:rPr>
          <w:sz w:val="26"/>
          <w:szCs w:val="26"/>
          <w:lang w:eastAsia="ru-RU"/>
        </w:rPr>
      </w:pPr>
      <w:r w:rsidRPr="003F0556">
        <w:rPr>
          <w:sz w:val="26"/>
          <w:szCs w:val="26"/>
          <w:lang w:eastAsia="ru-RU"/>
        </w:rPr>
        <w:t>принятие мер по привлечению лиц, допустивших выявленные нарушения, к ответственности.</w:t>
      </w:r>
    </w:p>
    <w:p w:rsidR="0028368F" w:rsidRPr="003F0556" w:rsidRDefault="0059776A" w:rsidP="0028368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80</w:t>
      </w:r>
      <w:r w:rsidR="0028368F" w:rsidRPr="003F0556">
        <w:rPr>
          <w:rFonts w:ascii="Times New Roman" w:hAnsi="Times New Roman" w:cs="Times New Roman"/>
          <w:sz w:val="26"/>
          <w:szCs w:val="26"/>
        </w:rPr>
        <w:t>. В случае если при проведении проверки установлено, что деятельность субъекта обращения лекарственных средств представляет непосредственную угрозу причинения вреда жизни, здоровью граждан, должностное лицо, проводившее проверку, обязано:</w:t>
      </w:r>
    </w:p>
    <w:p w:rsidR="0028368F" w:rsidRPr="003F0556" w:rsidRDefault="0028368F" w:rsidP="0028368F">
      <w:pPr>
        <w:widowControl w:val="0"/>
        <w:suppressAutoHyphens w:val="0"/>
        <w:autoSpaceDE w:val="0"/>
        <w:autoSpaceDN w:val="0"/>
        <w:ind w:firstLine="540"/>
        <w:jc w:val="both"/>
        <w:rPr>
          <w:sz w:val="26"/>
          <w:szCs w:val="26"/>
          <w:lang w:eastAsia="ru-RU"/>
        </w:rPr>
      </w:pPr>
      <w:r w:rsidRPr="003F0556">
        <w:rPr>
          <w:sz w:val="26"/>
          <w:szCs w:val="26"/>
          <w:lang w:eastAsia="ru-RU"/>
        </w:rPr>
        <w:lastRenderedPageBreak/>
        <w:t>принять меры по недопущению причинения вреда или прекращению его причинения;</w:t>
      </w:r>
    </w:p>
    <w:p w:rsidR="0028368F" w:rsidRPr="003F0556" w:rsidRDefault="0028368F" w:rsidP="0028368F">
      <w:pPr>
        <w:widowControl w:val="0"/>
        <w:suppressAutoHyphens w:val="0"/>
        <w:autoSpaceDE w:val="0"/>
        <w:autoSpaceDN w:val="0"/>
        <w:ind w:firstLine="540"/>
        <w:jc w:val="both"/>
        <w:rPr>
          <w:sz w:val="26"/>
          <w:szCs w:val="26"/>
          <w:lang w:eastAsia="ru-RU"/>
        </w:rPr>
      </w:pPr>
      <w:r w:rsidRPr="003F0556">
        <w:rPr>
          <w:sz w:val="26"/>
          <w:szCs w:val="26"/>
          <w:lang w:eastAsia="ru-RU"/>
        </w:rPr>
        <w:t>выдать предписание субъекту обращения лекарственных средств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w:t>
      </w:r>
    </w:p>
    <w:p w:rsidR="0028368F" w:rsidRPr="003F0556" w:rsidRDefault="0028368F" w:rsidP="0028368F">
      <w:pPr>
        <w:widowControl w:val="0"/>
        <w:suppressAutoHyphens w:val="0"/>
        <w:autoSpaceDE w:val="0"/>
        <w:autoSpaceDN w:val="0"/>
        <w:ind w:firstLine="540"/>
        <w:jc w:val="both"/>
        <w:rPr>
          <w:sz w:val="26"/>
          <w:szCs w:val="26"/>
          <w:lang w:eastAsia="ru-RU"/>
        </w:rPr>
      </w:pPr>
      <w:r w:rsidRPr="003F0556">
        <w:rPr>
          <w:sz w:val="26"/>
          <w:szCs w:val="26"/>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w:t>
      </w:r>
    </w:p>
    <w:p w:rsidR="0028368F" w:rsidRPr="003F0556" w:rsidRDefault="0028368F" w:rsidP="0028368F">
      <w:pPr>
        <w:widowControl w:val="0"/>
        <w:suppressAutoHyphens w:val="0"/>
        <w:autoSpaceDE w:val="0"/>
        <w:autoSpaceDN w:val="0"/>
        <w:ind w:firstLine="540"/>
        <w:jc w:val="both"/>
        <w:rPr>
          <w:sz w:val="26"/>
          <w:szCs w:val="26"/>
          <w:lang w:eastAsia="ru-RU"/>
        </w:rPr>
      </w:pPr>
      <w:r w:rsidRPr="003F0556">
        <w:rPr>
          <w:sz w:val="26"/>
          <w:szCs w:val="26"/>
          <w:lang w:eastAsia="ru-RU"/>
        </w:rPr>
        <w:t xml:space="preserve">принять меры по привлечению лиц, допустивших выявленные нарушения, к административной ответственности, осуществляется в порядке, установленном </w:t>
      </w:r>
      <w:hyperlink r:id="rId34" w:history="1">
        <w:r w:rsidRPr="003F0556">
          <w:rPr>
            <w:sz w:val="26"/>
            <w:szCs w:val="26"/>
            <w:lang w:eastAsia="ru-RU"/>
          </w:rPr>
          <w:t>Кодексом</w:t>
        </w:r>
      </w:hyperlink>
      <w:r w:rsidRPr="003F0556">
        <w:rPr>
          <w:sz w:val="26"/>
          <w:szCs w:val="26"/>
          <w:lang w:eastAsia="ru-RU"/>
        </w:rPr>
        <w:t xml:space="preserve"> Российской Федерации об административных правонарушениях.</w:t>
      </w:r>
    </w:p>
    <w:p w:rsidR="00354B6C" w:rsidRPr="003F0556" w:rsidRDefault="00354B6C" w:rsidP="0028368F">
      <w:pPr>
        <w:autoSpaceDE w:val="0"/>
        <w:autoSpaceDN w:val="0"/>
        <w:adjustRightInd w:val="0"/>
        <w:jc w:val="both"/>
        <w:outlineLvl w:val="3"/>
        <w:rPr>
          <w:sz w:val="26"/>
          <w:szCs w:val="26"/>
        </w:rPr>
      </w:pPr>
    </w:p>
    <w:p w:rsidR="00474E4F" w:rsidRPr="003F0556" w:rsidRDefault="00474E4F" w:rsidP="00474E4F">
      <w:pPr>
        <w:pStyle w:val="ConsPlusNormal"/>
        <w:widowControl/>
        <w:ind w:firstLine="0"/>
        <w:jc w:val="center"/>
        <w:outlineLvl w:val="1"/>
        <w:rPr>
          <w:rFonts w:ascii="Times New Roman" w:hAnsi="Times New Roman" w:cs="Times New Roman"/>
          <w:b/>
          <w:sz w:val="26"/>
          <w:szCs w:val="26"/>
        </w:rPr>
      </w:pPr>
      <w:r w:rsidRPr="003F0556">
        <w:rPr>
          <w:rFonts w:ascii="Times New Roman" w:hAnsi="Times New Roman" w:cs="Times New Roman"/>
          <w:b/>
          <w:sz w:val="26"/>
          <w:szCs w:val="26"/>
        </w:rPr>
        <w:t>IV. Порядок и формы контроля за исполнением</w:t>
      </w:r>
    </w:p>
    <w:p w:rsidR="00474E4F" w:rsidRPr="003F0556" w:rsidRDefault="00474E4F" w:rsidP="00474E4F">
      <w:pPr>
        <w:pStyle w:val="ConsPlusNormal"/>
        <w:widowControl/>
        <w:ind w:firstLine="0"/>
        <w:jc w:val="center"/>
        <w:rPr>
          <w:rFonts w:ascii="Times New Roman" w:hAnsi="Times New Roman" w:cs="Times New Roman"/>
          <w:b/>
          <w:sz w:val="26"/>
          <w:szCs w:val="26"/>
        </w:rPr>
      </w:pPr>
      <w:r w:rsidRPr="003F0556">
        <w:rPr>
          <w:rFonts w:ascii="Times New Roman" w:hAnsi="Times New Roman" w:cs="Times New Roman"/>
          <w:b/>
          <w:sz w:val="26"/>
          <w:szCs w:val="26"/>
        </w:rPr>
        <w:t>государственной функции</w:t>
      </w:r>
    </w:p>
    <w:p w:rsidR="00474E4F" w:rsidRPr="003F0556" w:rsidRDefault="00474E4F" w:rsidP="00474E4F">
      <w:pPr>
        <w:pStyle w:val="ConsPlusNormal"/>
        <w:widowControl/>
        <w:ind w:firstLine="0"/>
        <w:jc w:val="center"/>
        <w:rPr>
          <w:rFonts w:ascii="Times New Roman" w:hAnsi="Times New Roman" w:cs="Times New Roman"/>
          <w:b/>
          <w:sz w:val="26"/>
          <w:szCs w:val="26"/>
        </w:rPr>
      </w:pPr>
    </w:p>
    <w:p w:rsidR="00474E4F" w:rsidRPr="003F0556" w:rsidRDefault="00AB1A7D" w:rsidP="00474E4F">
      <w:pPr>
        <w:pStyle w:val="ConsPlusNormal"/>
        <w:widowControl/>
        <w:ind w:firstLine="0"/>
        <w:jc w:val="center"/>
        <w:outlineLvl w:val="2"/>
        <w:rPr>
          <w:rFonts w:ascii="Times New Roman" w:hAnsi="Times New Roman" w:cs="Times New Roman"/>
          <w:sz w:val="26"/>
          <w:szCs w:val="26"/>
        </w:rPr>
      </w:pPr>
      <w:r w:rsidRPr="003F0556">
        <w:rPr>
          <w:rFonts w:ascii="Times New Roman" w:hAnsi="Times New Roman" w:cs="Times New Roman"/>
          <w:sz w:val="26"/>
          <w:szCs w:val="26"/>
        </w:rPr>
        <w:t>1</w:t>
      </w:r>
      <w:r w:rsidR="00B4482E" w:rsidRPr="003F0556">
        <w:rPr>
          <w:rFonts w:ascii="Times New Roman" w:hAnsi="Times New Roman" w:cs="Times New Roman"/>
          <w:sz w:val="26"/>
          <w:szCs w:val="26"/>
        </w:rPr>
        <w:t>7</w:t>
      </w:r>
      <w:r w:rsidRPr="003F0556">
        <w:rPr>
          <w:rFonts w:ascii="Times New Roman" w:hAnsi="Times New Roman" w:cs="Times New Roman"/>
          <w:sz w:val="26"/>
          <w:szCs w:val="26"/>
        </w:rPr>
        <w:t xml:space="preserve">. </w:t>
      </w:r>
      <w:r w:rsidR="00474E4F" w:rsidRPr="003F0556">
        <w:rPr>
          <w:rFonts w:ascii="Times New Roman" w:hAnsi="Times New Roman" w:cs="Times New Roman"/>
          <w:sz w:val="26"/>
          <w:szCs w:val="26"/>
        </w:rPr>
        <w:t>Порядок осуществления текущего контроля</w:t>
      </w:r>
    </w:p>
    <w:p w:rsidR="00474E4F" w:rsidRPr="003F0556" w:rsidRDefault="00474E4F" w:rsidP="00474E4F">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за соблюдением и исполнением должностными лицами</w:t>
      </w:r>
    </w:p>
    <w:p w:rsidR="00474E4F" w:rsidRPr="003F0556" w:rsidRDefault="00196351" w:rsidP="00474E4F">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 xml:space="preserve">Министерства </w:t>
      </w:r>
      <w:r w:rsidR="00474E4F" w:rsidRPr="003F0556">
        <w:rPr>
          <w:rFonts w:ascii="Times New Roman" w:hAnsi="Times New Roman" w:cs="Times New Roman"/>
          <w:sz w:val="26"/>
          <w:szCs w:val="26"/>
        </w:rPr>
        <w:t>положений Административного</w:t>
      </w:r>
    </w:p>
    <w:p w:rsidR="00474E4F" w:rsidRPr="003F0556" w:rsidRDefault="00474E4F" w:rsidP="00474E4F">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регламента и иных нормативных правовых актов,</w:t>
      </w:r>
    </w:p>
    <w:p w:rsidR="00474E4F" w:rsidRPr="003F0556" w:rsidRDefault="00474E4F" w:rsidP="00474E4F">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устанавливающих требования к исполнению</w:t>
      </w:r>
      <w:r w:rsidR="001B0B02" w:rsidRPr="003F0556">
        <w:rPr>
          <w:rFonts w:ascii="Times New Roman" w:hAnsi="Times New Roman" w:cs="Times New Roman"/>
          <w:sz w:val="26"/>
          <w:szCs w:val="26"/>
        </w:rPr>
        <w:t xml:space="preserve"> </w:t>
      </w:r>
    </w:p>
    <w:p w:rsidR="00474E4F" w:rsidRPr="003F0556" w:rsidRDefault="00474E4F" w:rsidP="00474E4F">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государственной функции, а также</w:t>
      </w:r>
      <w:r w:rsidR="00A33335" w:rsidRPr="003F0556">
        <w:rPr>
          <w:rFonts w:ascii="Times New Roman" w:hAnsi="Times New Roman" w:cs="Times New Roman"/>
          <w:sz w:val="26"/>
          <w:szCs w:val="26"/>
        </w:rPr>
        <w:t xml:space="preserve"> </w:t>
      </w:r>
      <w:r w:rsidRPr="003F0556">
        <w:rPr>
          <w:rFonts w:ascii="Times New Roman" w:hAnsi="Times New Roman" w:cs="Times New Roman"/>
          <w:sz w:val="26"/>
          <w:szCs w:val="26"/>
        </w:rPr>
        <w:t>за принятием ими решений</w:t>
      </w:r>
    </w:p>
    <w:p w:rsidR="00474E4F" w:rsidRPr="003F0556" w:rsidRDefault="00474E4F" w:rsidP="00474E4F">
      <w:pPr>
        <w:pStyle w:val="ConsPlusNormal"/>
        <w:widowControl/>
        <w:ind w:firstLine="0"/>
        <w:jc w:val="center"/>
        <w:rPr>
          <w:rFonts w:ascii="Times New Roman" w:hAnsi="Times New Roman" w:cs="Times New Roman"/>
          <w:sz w:val="26"/>
          <w:szCs w:val="26"/>
        </w:rPr>
      </w:pPr>
    </w:p>
    <w:p w:rsidR="00AE1127" w:rsidRPr="003F0556" w:rsidRDefault="0059776A" w:rsidP="00937F7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81</w:t>
      </w:r>
      <w:r w:rsidR="00474E4F" w:rsidRPr="003F0556">
        <w:rPr>
          <w:rFonts w:ascii="Times New Roman" w:hAnsi="Times New Roman" w:cs="Times New Roman"/>
          <w:sz w:val="26"/>
          <w:szCs w:val="26"/>
        </w:rPr>
        <w:t xml:space="preserve">. </w:t>
      </w:r>
      <w:r w:rsidR="00AE1127" w:rsidRPr="003F0556">
        <w:rPr>
          <w:rFonts w:ascii="Times New Roman" w:hAnsi="Times New Roman" w:cs="Times New Roman"/>
          <w:sz w:val="26"/>
          <w:szCs w:val="26"/>
        </w:rPr>
        <w:t>Контроль за исполнением Административного регламента включает в себя общий и текущий ко</w:t>
      </w:r>
      <w:r w:rsidR="00AE1127" w:rsidRPr="003F0556">
        <w:rPr>
          <w:rFonts w:ascii="Times New Roman" w:hAnsi="Times New Roman" w:cs="Times New Roman"/>
          <w:sz w:val="26"/>
          <w:szCs w:val="26"/>
        </w:rPr>
        <w:t>н</w:t>
      </w:r>
      <w:r w:rsidR="00AE1127" w:rsidRPr="003F0556">
        <w:rPr>
          <w:rFonts w:ascii="Times New Roman" w:hAnsi="Times New Roman" w:cs="Times New Roman"/>
          <w:sz w:val="26"/>
          <w:szCs w:val="26"/>
        </w:rPr>
        <w:t xml:space="preserve">троль. </w:t>
      </w:r>
    </w:p>
    <w:p w:rsidR="00AE1127" w:rsidRPr="003F0556" w:rsidRDefault="0059776A" w:rsidP="00937F7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82</w:t>
      </w:r>
      <w:r w:rsidR="00092E8F" w:rsidRPr="003F0556">
        <w:rPr>
          <w:rFonts w:ascii="Times New Roman" w:hAnsi="Times New Roman" w:cs="Times New Roman"/>
          <w:sz w:val="26"/>
          <w:szCs w:val="26"/>
        </w:rPr>
        <w:t xml:space="preserve">. </w:t>
      </w:r>
      <w:r w:rsidR="00AE1127" w:rsidRPr="003F0556">
        <w:rPr>
          <w:rFonts w:ascii="Times New Roman" w:hAnsi="Times New Roman" w:cs="Times New Roman"/>
          <w:sz w:val="26"/>
          <w:szCs w:val="26"/>
        </w:rPr>
        <w:t>Общий контроль над полнотой и качеством исполнения Административного регламента и иных нормативных правовых актов, регулирующих исполнение государственной функции, осуществл</w:t>
      </w:r>
      <w:r w:rsidR="00AE1127" w:rsidRPr="003F0556">
        <w:rPr>
          <w:rFonts w:ascii="Times New Roman" w:hAnsi="Times New Roman" w:cs="Times New Roman"/>
          <w:sz w:val="26"/>
          <w:szCs w:val="26"/>
        </w:rPr>
        <w:t>я</w:t>
      </w:r>
      <w:r w:rsidR="00AE1127" w:rsidRPr="003F0556">
        <w:rPr>
          <w:rFonts w:ascii="Times New Roman" w:hAnsi="Times New Roman" w:cs="Times New Roman"/>
          <w:sz w:val="26"/>
          <w:szCs w:val="26"/>
        </w:rPr>
        <w:t xml:space="preserve">ет </w:t>
      </w:r>
      <w:r w:rsidR="0066229F" w:rsidRPr="003F0556">
        <w:rPr>
          <w:rFonts w:ascii="Times New Roman" w:hAnsi="Times New Roman" w:cs="Times New Roman"/>
          <w:sz w:val="26"/>
          <w:szCs w:val="26"/>
        </w:rPr>
        <w:t>министр</w:t>
      </w:r>
      <w:r w:rsidR="00AE1127" w:rsidRPr="003F0556">
        <w:rPr>
          <w:rFonts w:ascii="Times New Roman" w:hAnsi="Times New Roman" w:cs="Times New Roman"/>
          <w:sz w:val="26"/>
          <w:szCs w:val="26"/>
        </w:rPr>
        <w:t xml:space="preserve">, заместитель </w:t>
      </w:r>
      <w:r w:rsidR="0066229F" w:rsidRPr="003F0556">
        <w:rPr>
          <w:rFonts w:ascii="Times New Roman" w:hAnsi="Times New Roman" w:cs="Times New Roman"/>
          <w:sz w:val="26"/>
          <w:szCs w:val="26"/>
        </w:rPr>
        <w:t>министра</w:t>
      </w:r>
      <w:r w:rsidR="00AE1127" w:rsidRPr="003F0556">
        <w:rPr>
          <w:rFonts w:ascii="Times New Roman" w:hAnsi="Times New Roman" w:cs="Times New Roman"/>
          <w:sz w:val="26"/>
          <w:szCs w:val="26"/>
        </w:rPr>
        <w:t>.</w:t>
      </w:r>
    </w:p>
    <w:p w:rsidR="00474E4F" w:rsidRPr="003F0556" w:rsidRDefault="00BA285A" w:rsidP="00937F7C">
      <w:pPr>
        <w:pStyle w:val="ConsPlusNormal"/>
        <w:widowControl/>
        <w:ind w:firstLine="540"/>
        <w:jc w:val="both"/>
        <w:rPr>
          <w:rFonts w:ascii="Times New Roman" w:hAnsi="Times New Roman" w:cs="Times New Roman"/>
          <w:sz w:val="26"/>
          <w:szCs w:val="26"/>
        </w:rPr>
      </w:pPr>
      <w:r w:rsidRPr="003F0556">
        <w:rPr>
          <w:rFonts w:ascii="Times New Roman" w:hAnsi="Times New Roman" w:cs="Times New Roman"/>
          <w:sz w:val="26"/>
          <w:szCs w:val="26"/>
        </w:rPr>
        <w:t>8</w:t>
      </w:r>
      <w:r w:rsidR="0059776A">
        <w:rPr>
          <w:rFonts w:ascii="Times New Roman" w:hAnsi="Times New Roman" w:cs="Times New Roman"/>
          <w:sz w:val="26"/>
          <w:szCs w:val="26"/>
        </w:rPr>
        <w:t>3</w:t>
      </w:r>
      <w:r w:rsidR="00092E8F" w:rsidRPr="003F0556">
        <w:rPr>
          <w:rFonts w:ascii="Times New Roman" w:hAnsi="Times New Roman" w:cs="Times New Roman"/>
          <w:sz w:val="26"/>
          <w:szCs w:val="26"/>
        </w:rPr>
        <w:t xml:space="preserve">. </w:t>
      </w:r>
      <w:r w:rsidR="004F0E54" w:rsidRPr="003F0556">
        <w:rPr>
          <w:rFonts w:ascii="Times New Roman" w:hAnsi="Times New Roman" w:cs="Times New Roman"/>
          <w:sz w:val="26"/>
          <w:szCs w:val="26"/>
        </w:rPr>
        <w:t xml:space="preserve">Текущий контроль за соблюдением </w:t>
      </w:r>
      <w:r w:rsidR="00AE1127" w:rsidRPr="003F0556">
        <w:rPr>
          <w:rFonts w:ascii="Times New Roman" w:hAnsi="Times New Roman" w:cs="Times New Roman"/>
          <w:sz w:val="26"/>
          <w:szCs w:val="26"/>
        </w:rPr>
        <w:t xml:space="preserve">и исполнением должностными лицами Министерства положений настоящего Административного регламента </w:t>
      </w:r>
      <w:r w:rsidR="004F0E54" w:rsidRPr="003F0556">
        <w:rPr>
          <w:rFonts w:ascii="Times New Roman" w:hAnsi="Times New Roman" w:cs="Times New Roman"/>
          <w:sz w:val="26"/>
          <w:szCs w:val="26"/>
        </w:rPr>
        <w:t xml:space="preserve">и </w:t>
      </w:r>
      <w:r w:rsidR="00AE1127" w:rsidRPr="003F0556">
        <w:rPr>
          <w:rFonts w:ascii="Times New Roman" w:hAnsi="Times New Roman" w:cs="Times New Roman"/>
          <w:sz w:val="26"/>
          <w:szCs w:val="26"/>
        </w:rPr>
        <w:t>иных но</w:t>
      </w:r>
      <w:r w:rsidR="00AE1127" w:rsidRPr="003F0556">
        <w:rPr>
          <w:rFonts w:ascii="Times New Roman" w:hAnsi="Times New Roman" w:cs="Times New Roman"/>
          <w:sz w:val="26"/>
          <w:szCs w:val="26"/>
        </w:rPr>
        <w:t>р</w:t>
      </w:r>
      <w:r w:rsidR="00AE1127" w:rsidRPr="003F0556">
        <w:rPr>
          <w:rFonts w:ascii="Times New Roman" w:hAnsi="Times New Roman" w:cs="Times New Roman"/>
          <w:sz w:val="26"/>
          <w:szCs w:val="26"/>
        </w:rPr>
        <w:t xml:space="preserve">мативных правовых актов, регулирующих исполнение государственной функции, осуществляется </w:t>
      </w:r>
      <w:r w:rsidR="004F0E54" w:rsidRPr="003F0556">
        <w:rPr>
          <w:rFonts w:ascii="Times New Roman" w:hAnsi="Times New Roman" w:cs="Times New Roman"/>
          <w:sz w:val="26"/>
          <w:szCs w:val="26"/>
        </w:rPr>
        <w:t xml:space="preserve">начальником </w:t>
      </w:r>
      <w:r w:rsidR="000E5290" w:rsidRPr="003F0556">
        <w:rPr>
          <w:rFonts w:ascii="Times New Roman" w:hAnsi="Times New Roman" w:cs="Times New Roman"/>
          <w:sz w:val="26"/>
          <w:szCs w:val="26"/>
        </w:rPr>
        <w:t>отдела</w:t>
      </w:r>
      <w:r w:rsidR="00A81D7C" w:rsidRPr="003F0556">
        <w:rPr>
          <w:rFonts w:ascii="Times New Roman" w:hAnsi="Times New Roman" w:cs="Times New Roman"/>
          <w:sz w:val="26"/>
          <w:szCs w:val="26"/>
        </w:rPr>
        <w:t xml:space="preserve"> Министерства</w:t>
      </w:r>
      <w:r w:rsidR="004F0E54" w:rsidRPr="003F0556">
        <w:rPr>
          <w:rFonts w:ascii="Times New Roman" w:hAnsi="Times New Roman" w:cs="Times New Roman"/>
          <w:sz w:val="26"/>
          <w:szCs w:val="26"/>
        </w:rPr>
        <w:t>.</w:t>
      </w:r>
    </w:p>
    <w:p w:rsidR="00BA5107" w:rsidRPr="003F0556" w:rsidRDefault="00BA285A" w:rsidP="00937F7C">
      <w:pPr>
        <w:pStyle w:val="2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540"/>
        <w:jc w:val="both"/>
        <w:rPr>
          <w:bCs/>
          <w:snapToGrid w:val="0"/>
          <w:sz w:val="26"/>
          <w:szCs w:val="26"/>
        </w:rPr>
      </w:pPr>
      <w:r w:rsidRPr="003F0556">
        <w:rPr>
          <w:sz w:val="26"/>
          <w:szCs w:val="26"/>
        </w:rPr>
        <w:t>8</w:t>
      </w:r>
      <w:r w:rsidR="0059776A">
        <w:rPr>
          <w:sz w:val="26"/>
          <w:szCs w:val="26"/>
        </w:rPr>
        <w:t>4</w:t>
      </w:r>
      <w:r w:rsidR="00D37168" w:rsidRPr="003F0556">
        <w:rPr>
          <w:sz w:val="26"/>
          <w:szCs w:val="26"/>
        </w:rPr>
        <w:t xml:space="preserve">. </w:t>
      </w:r>
      <w:r w:rsidR="00BA775B" w:rsidRPr="003F0556">
        <w:rPr>
          <w:sz w:val="26"/>
          <w:szCs w:val="26"/>
        </w:rPr>
        <w:t>Должностные лица, ответственные</w:t>
      </w:r>
      <w:r w:rsidR="00D22CD1" w:rsidRPr="003F0556">
        <w:rPr>
          <w:sz w:val="26"/>
          <w:szCs w:val="26"/>
        </w:rPr>
        <w:t xml:space="preserve"> за проведение проверки, нес</w:t>
      </w:r>
      <w:r w:rsidR="00BA775B" w:rsidRPr="003F0556">
        <w:rPr>
          <w:sz w:val="26"/>
          <w:szCs w:val="26"/>
        </w:rPr>
        <w:t>у</w:t>
      </w:r>
      <w:r w:rsidR="00D22CD1" w:rsidRPr="003F0556">
        <w:rPr>
          <w:sz w:val="26"/>
          <w:szCs w:val="26"/>
        </w:rPr>
        <w:t xml:space="preserve">т персональную ответственность за соблюдение порядка </w:t>
      </w:r>
      <w:r w:rsidR="0066229F" w:rsidRPr="003F0556">
        <w:rPr>
          <w:sz w:val="26"/>
          <w:szCs w:val="26"/>
        </w:rPr>
        <w:t xml:space="preserve">и сроков </w:t>
      </w:r>
      <w:r w:rsidR="00D22CD1" w:rsidRPr="003F0556">
        <w:rPr>
          <w:sz w:val="26"/>
          <w:szCs w:val="26"/>
        </w:rPr>
        <w:t>проведения, полнот</w:t>
      </w:r>
      <w:r w:rsidR="0066229F" w:rsidRPr="003F0556">
        <w:rPr>
          <w:sz w:val="26"/>
          <w:szCs w:val="26"/>
        </w:rPr>
        <w:t>ы</w:t>
      </w:r>
      <w:r w:rsidR="00D22CD1" w:rsidRPr="003F0556">
        <w:rPr>
          <w:sz w:val="26"/>
          <w:szCs w:val="26"/>
        </w:rPr>
        <w:t xml:space="preserve"> и качеств</w:t>
      </w:r>
      <w:r w:rsidR="0066229F" w:rsidRPr="003F0556">
        <w:rPr>
          <w:sz w:val="26"/>
          <w:szCs w:val="26"/>
        </w:rPr>
        <w:t>а</w:t>
      </w:r>
      <w:r w:rsidR="00D22CD1" w:rsidRPr="003F0556">
        <w:rPr>
          <w:sz w:val="26"/>
          <w:szCs w:val="26"/>
        </w:rPr>
        <w:t xml:space="preserve"> проверки.</w:t>
      </w:r>
      <w:r w:rsidR="00BA5107" w:rsidRPr="003F0556">
        <w:rPr>
          <w:sz w:val="26"/>
          <w:szCs w:val="26"/>
        </w:rPr>
        <w:t xml:space="preserve"> </w:t>
      </w:r>
    </w:p>
    <w:p w:rsidR="004F0E54" w:rsidRPr="003F0556" w:rsidRDefault="0059776A" w:rsidP="00937F7C">
      <w:pPr>
        <w:autoSpaceDE w:val="0"/>
        <w:autoSpaceDN w:val="0"/>
        <w:adjustRightInd w:val="0"/>
        <w:ind w:firstLine="540"/>
        <w:jc w:val="both"/>
        <w:rPr>
          <w:sz w:val="26"/>
          <w:szCs w:val="26"/>
        </w:rPr>
      </w:pPr>
      <w:r>
        <w:rPr>
          <w:sz w:val="26"/>
          <w:szCs w:val="26"/>
        </w:rPr>
        <w:t>85</w:t>
      </w:r>
      <w:r w:rsidR="00092E8F" w:rsidRPr="003F0556">
        <w:rPr>
          <w:sz w:val="26"/>
          <w:szCs w:val="26"/>
        </w:rPr>
        <w:t xml:space="preserve">. </w:t>
      </w:r>
      <w:r w:rsidR="004F0E54" w:rsidRPr="003F0556">
        <w:rPr>
          <w:sz w:val="26"/>
          <w:szCs w:val="26"/>
        </w:rPr>
        <w:t xml:space="preserve">Должностные лица Министерства </w:t>
      </w:r>
      <w:r w:rsidR="0066229F" w:rsidRPr="003F0556">
        <w:rPr>
          <w:sz w:val="26"/>
          <w:szCs w:val="26"/>
        </w:rPr>
        <w:t xml:space="preserve">несут ответственность </w:t>
      </w:r>
      <w:r w:rsidR="004F0E54" w:rsidRPr="003F0556">
        <w:rPr>
          <w:sz w:val="26"/>
          <w:szCs w:val="26"/>
        </w:rPr>
        <w:t>за соблюдение ими требований настоящего Административного регламента при выполнении административных процедур или административных действий, служебных обязанностей, установленных должностным регламентом, совершения противоправных действий (бездействия) в соответствии с законодательством Российской Федерации.</w:t>
      </w:r>
    </w:p>
    <w:p w:rsidR="004F0E54" w:rsidRPr="003F0556" w:rsidRDefault="0059776A" w:rsidP="00937F7C">
      <w:pPr>
        <w:autoSpaceDE w:val="0"/>
        <w:autoSpaceDN w:val="0"/>
        <w:adjustRightInd w:val="0"/>
        <w:ind w:firstLine="540"/>
        <w:jc w:val="both"/>
        <w:rPr>
          <w:sz w:val="26"/>
          <w:szCs w:val="26"/>
        </w:rPr>
      </w:pPr>
      <w:r>
        <w:rPr>
          <w:sz w:val="26"/>
          <w:szCs w:val="26"/>
        </w:rPr>
        <w:t>86</w:t>
      </w:r>
      <w:r w:rsidR="00010914" w:rsidRPr="003F0556">
        <w:rPr>
          <w:sz w:val="26"/>
          <w:szCs w:val="26"/>
        </w:rPr>
        <w:t>. Г</w:t>
      </w:r>
      <w:r w:rsidR="004F0E54" w:rsidRPr="003F0556">
        <w:rPr>
          <w:sz w:val="26"/>
          <w:szCs w:val="26"/>
        </w:rPr>
        <w:t>раждане и организации</w:t>
      </w:r>
      <w:r w:rsidR="0066229F" w:rsidRPr="003F0556">
        <w:rPr>
          <w:sz w:val="26"/>
          <w:szCs w:val="26"/>
        </w:rPr>
        <w:t>,</w:t>
      </w:r>
      <w:r w:rsidR="004F0E54" w:rsidRPr="003F0556">
        <w:rPr>
          <w:sz w:val="26"/>
          <w:szCs w:val="26"/>
        </w:rPr>
        <w:t xml:space="preserve"> в случае выявления фактов нарушения порядка предоставления государственной функции или ненадлежащего исполнения Административного регламента</w:t>
      </w:r>
      <w:r w:rsidR="0066229F" w:rsidRPr="003F0556">
        <w:rPr>
          <w:sz w:val="26"/>
          <w:szCs w:val="26"/>
        </w:rPr>
        <w:t>,</w:t>
      </w:r>
      <w:r w:rsidR="004F0E54" w:rsidRPr="003F0556">
        <w:rPr>
          <w:sz w:val="26"/>
          <w:szCs w:val="26"/>
        </w:rPr>
        <w:t xml:space="preserve"> вправе обратиться с жалобой в Министерство.</w:t>
      </w:r>
    </w:p>
    <w:p w:rsidR="0066229F" w:rsidRPr="003F0556" w:rsidRDefault="0059776A" w:rsidP="00937F7C">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87</w:t>
      </w:r>
      <w:r w:rsidR="00010914" w:rsidRPr="003F0556">
        <w:rPr>
          <w:rFonts w:ascii="Times New Roman" w:hAnsi="Times New Roman" w:cs="Times New Roman"/>
          <w:sz w:val="26"/>
          <w:szCs w:val="26"/>
        </w:rPr>
        <w:t xml:space="preserve">. </w:t>
      </w:r>
      <w:r w:rsidR="0066229F" w:rsidRPr="003F0556">
        <w:rPr>
          <w:rFonts w:ascii="Times New Roman" w:hAnsi="Times New Roman" w:cs="Times New Roman"/>
          <w:sz w:val="26"/>
          <w:szCs w:val="26"/>
        </w:rPr>
        <w:t>По результатам проведенных проверок в случае выявления нарушений прав субъектов обращения лекарственных средств</w:t>
      </w:r>
      <w:r w:rsidR="00BA775B" w:rsidRPr="003F0556">
        <w:rPr>
          <w:rFonts w:ascii="Times New Roman" w:hAnsi="Times New Roman" w:cs="Times New Roman"/>
          <w:sz w:val="26"/>
          <w:szCs w:val="26"/>
        </w:rPr>
        <w:t>,</w:t>
      </w:r>
      <w:r w:rsidR="0066229F" w:rsidRPr="003F0556">
        <w:rPr>
          <w:rFonts w:ascii="Times New Roman" w:hAnsi="Times New Roman" w:cs="Times New Roman"/>
          <w:sz w:val="26"/>
          <w:szCs w:val="26"/>
        </w:rPr>
        <w:t xml:space="preserve"> виновные лица привлекаются к ответственности в порядке, установленном законодательством Российской Федерации.</w:t>
      </w:r>
    </w:p>
    <w:p w:rsidR="00D22CD1" w:rsidRPr="003F0556" w:rsidRDefault="00D22CD1" w:rsidP="00937F7C">
      <w:pPr>
        <w:autoSpaceDE w:val="0"/>
        <w:autoSpaceDN w:val="0"/>
        <w:adjustRightInd w:val="0"/>
        <w:ind w:firstLine="540"/>
        <w:jc w:val="both"/>
        <w:rPr>
          <w:sz w:val="26"/>
          <w:szCs w:val="26"/>
        </w:rPr>
      </w:pPr>
    </w:p>
    <w:p w:rsidR="00404697" w:rsidRPr="003F0556" w:rsidRDefault="00B4482E" w:rsidP="00937F7C">
      <w:pPr>
        <w:pStyle w:val="ConsPlusNormal"/>
        <w:widowControl/>
        <w:ind w:firstLine="540"/>
        <w:jc w:val="center"/>
        <w:outlineLvl w:val="2"/>
        <w:rPr>
          <w:rFonts w:ascii="Times New Roman" w:hAnsi="Times New Roman" w:cs="Times New Roman"/>
          <w:sz w:val="26"/>
          <w:szCs w:val="26"/>
        </w:rPr>
      </w:pPr>
      <w:r w:rsidRPr="003F0556">
        <w:rPr>
          <w:rFonts w:ascii="Times New Roman" w:hAnsi="Times New Roman" w:cs="Times New Roman"/>
          <w:sz w:val="26"/>
          <w:szCs w:val="26"/>
        </w:rPr>
        <w:t>18</w:t>
      </w:r>
      <w:r w:rsidR="00AB1A7D" w:rsidRPr="003F0556">
        <w:rPr>
          <w:rFonts w:ascii="Times New Roman" w:hAnsi="Times New Roman" w:cs="Times New Roman"/>
          <w:sz w:val="26"/>
          <w:szCs w:val="26"/>
        </w:rPr>
        <w:t xml:space="preserve">. </w:t>
      </w:r>
      <w:r w:rsidR="00404697" w:rsidRPr="003F0556">
        <w:rPr>
          <w:rFonts w:ascii="Times New Roman" w:hAnsi="Times New Roman" w:cs="Times New Roman"/>
          <w:sz w:val="26"/>
          <w:szCs w:val="26"/>
        </w:rPr>
        <w:t>Порядок и периодичность осуществления плановых</w:t>
      </w:r>
    </w:p>
    <w:p w:rsidR="00404697" w:rsidRPr="003F0556" w:rsidRDefault="00404697" w:rsidP="00937F7C">
      <w:pPr>
        <w:pStyle w:val="ConsPlusNormal"/>
        <w:widowControl/>
        <w:ind w:firstLine="540"/>
        <w:jc w:val="center"/>
        <w:rPr>
          <w:rFonts w:ascii="Times New Roman" w:hAnsi="Times New Roman" w:cs="Times New Roman"/>
          <w:sz w:val="26"/>
          <w:szCs w:val="26"/>
        </w:rPr>
      </w:pPr>
      <w:r w:rsidRPr="003F0556">
        <w:rPr>
          <w:rFonts w:ascii="Times New Roman" w:hAnsi="Times New Roman" w:cs="Times New Roman"/>
          <w:sz w:val="26"/>
          <w:szCs w:val="26"/>
        </w:rPr>
        <w:t>и внеплановых проверок полноты и качества исполнения</w:t>
      </w:r>
    </w:p>
    <w:p w:rsidR="00404697" w:rsidRPr="003F0556" w:rsidRDefault="00404697" w:rsidP="00937F7C">
      <w:pPr>
        <w:pStyle w:val="ConsPlusNormal"/>
        <w:widowControl/>
        <w:ind w:firstLine="540"/>
        <w:jc w:val="center"/>
        <w:rPr>
          <w:rFonts w:ascii="Times New Roman" w:hAnsi="Times New Roman" w:cs="Times New Roman"/>
          <w:sz w:val="26"/>
          <w:szCs w:val="26"/>
        </w:rPr>
      </w:pPr>
      <w:r w:rsidRPr="003F0556">
        <w:rPr>
          <w:rFonts w:ascii="Times New Roman" w:hAnsi="Times New Roman" w:cs="Times New Roman"/>
          <w:sz w:val="26"/>
          <w:szCs w:val="26"/>
        </w:rPr>
        <w:t>государственной функции, в том числе порядок и формы</w:t>
      </w:r>
    </w:p>
    <w:p w:rsidR="00404697" w:rsidRPr="003F0556" w:rsidRDefault="00404697" w:rsidP="00937F7C">
      <w:pPr>
        <w:pStyle w:val="ConsPlusNormal"/>
        <w:widowControl/>
        <w:ind w:firstLine="540"/>
        <w:jc w:val="center"/>
        <w:rPr>
          <w:rFonts w:ascii="Times New Roman" w:hAnsi="Times New Roman" w:cs="Times New Roman"/>
          <w:sz w:val="26"/>
          <w:szCs w:val="26"/>
        </w:rPr>
      </w:pPr>
      <w:r w:rsidRPr="003F0556">
        <w:rPr>
          <w:rFonts w:ascii="Times New Roman" w:hAnsi="Times New Roman" w:cs="Times New Roman"/>
          <w:sz w:val="26"/>
          <w:szCs w:val="26"/>
        </w:rPr>
        <w:t>контроля за полнотой и качеством исполнения</w:t>
      </w:r>
    </w:p>
    <w:p w:rsidR="00404697" w:rsidRPr="003F0556" w:rsidRDefault="00404697" w:rsidP="00937F7C">
      <w:pPr>
        <w:pStyle w:val="ConsPlusNormal"/>
        <w:widowControl/>
        <w:ind w:firstLine="540"/>
        <w:jc w:val="center"/>
        <w:rPr>
          <w:rFonts w:ascii="Times New Roman" w:hAnsi="Times New Roman" w:cs="Times New Roman"/>
          <w:sz w:val="26"/>
          <w:szCs w:val="26"/>
        </w:rPr>
      </w:pPr>
      <w:r w:rsidRPr="003F0556">
        <w:rPr>
          <w:rFonts w:ascii="Times New Roman" w:hAnsi="Times New Roman" w:cs="Times New Roman"/>
          <w:sz w:val="26"/>
          <w:szCs w:val="26"/>
        </w:rPr>
        <w:t>государственной функции</w:t>
      </w:r>
    </w:p>
    <w:p w:rsidR="00404697" w:rsidRPr="003F0556" w:rsidRDefault="00404697" w:rsidP="00937F7C">
      <w:pPr>
        <w:pStyle w:val="ConsPlusNormal"/>
        <w:widowControl/>
        <w:ind w:firstLine="540"/>
        <w:jc w:val="center"/>
        <w:rPr>
          <w:rFonts w:ascii="Times New Roman" w:hAnsi="Times New Roman" w:cs="Times New Roman"/>
          <w:sz w:val="26"/>
          <w:szCs w:val="26"/>
        </w:rPr>
      </w:pPr>
    </w:p>
    <w:p w:rsidR="00A6273E" w:rsidRPr="003F0556" w:rsidRDefault="00BA285A" w:rsidP="00937F7C">
      <w:pPr>
        <w:pStyle w:val="ConsPlusNormal"/>
        <w:ind w:firstLine="540"/>
        <w:jc w:val="both"/>
        <w:outlineLvl w:val="2"/>
        <w:rPr>
          <w:rFonts w:ascii="Times New Roman" w:hAnsi="Times New Roman" w:cs="Times New Roman"/>
          <w:sz w:val="26"/>
          <w:szCs w:val="26"/>
        </w:rPr>
      </w:pPr>
      <w:r w:rsidRPr="003F0556">
        <w:rPr>
          <w:rFonts w:ascii="Times New Roman" w:hAnsi="Times New Roman" w:cs="Times New Roman"/>
          <w:sz w:val="26"/>
          <w:szCs w:val="26"/>
        </w:rPr>
        <w:t>8</w:t>
      </w:r>
      <w:r w:rsidR="0059776A">
        <w:rPr>
          <w:rFonts w:ascii="Times New Roman" w:hAnsi="Times New Roman" w:cs="Times New Roman"/>
          <w:sz w:val="26"/>
          <w:szCs w:val="26"/>
        </w:rPr>
        <w:t>8</w:t>
      </w:r>
      <w:r w:rsidR="00404697" w:rsidRPr="003F0556">
        <w:rPr>
          <w:rFonts w:ascii="Times New Roman" w:hAnsi="Times New Roman" w:cs="Times New Roman"/>
          <w:sz w:val="26"/>
          <w:szCs w:val="26"/>
        </w:rPr>
        <w:t xml:space="preserve">. Периодичность осуществления контроля за исполнением государственной функции устанавливается </w:t>
      </w:r>
      <w:r w:rsidR="00D071FE" w:rsidRPr="003F0556">
        <w:rPr>
          <w:rFonts w:ascii="Times New Roman" w:hAnsi="Times New Roman" w:cs="Times New Roman"/>
          <w:sz w:val="26"/>
          <w:szCs w:val="26"/>
        </w:rPr>
        <w:t>министром</w:t>
      </w:r>
      <w:r w:rsidR="00A6273E" w:rsidRPr="003F0556">
        <w:rPr>
          <w:rFonts w:ascii="Times New Roman" w:hAnsi="Times New Roman" w:cs="Times New Roman"/>
          <w:sz w:val="26"/>
          <w:szCs w:val="26"/>
        </w:rPr>
        <w:t xml:space="preserve"> </w:t>
      </w:r>
      <w:r w:rsidR="001B6F95" w:rsidRPr="003F0556">
        <w:rPr>
          <w:rFonts w:ascii="Times New Roman" w:hAnsi="Times New Roman" w:cs="Times New Roman"/>
          <w:sz w:val="26"/>
          <w:szCs w:val="26"/>
        </w:rPr>
        <w:t xml:space="preserve">в порядке, установленном законодательством Республики </w:t>
      </w:r>
      <w:r w:rsidR="00BA5107" w:rsidRPr="003F0556">
        <w:rPr>
          <w:rFonts w:ascii="Times New Roman" w:hAnsi="Times New Roman" w:cs="Times New Roman"/>
          <w:sz w:val="26"/>
          <w:szCs w:val="26"/>
        </w:rPr>
        <w:t>Федерации и Республики Алтай.</w:t>
      </w:r>
    </w:p>
    <w:p w:rsidR="00D22CD1" w:rsidRPr="003F0556" w:rsidRDefault="0059776A" w:rsidP="00937F7C">
      <w:pPr>
        <w:autoSpaceDE w:val="0"/>
        <w:autoSpaceDN w:val="0"/>
        <w:adjustRightInd w:val="0"/>
        <w:ind w:firstLine="540"/>
        <w:jc w:val="both"/>
        <w:rPr>
          <w:sz w:val="26"/>
          <w:szCs w:val="26"/>
        </w:rPr>
      </w:pPr>
      <w:r>
        <w:rPr>
          <w:sz w:val="26"/>
          <w:szCs w:val="26"/>
        </w:rPr>
        <w:t>89</w:t>
      </w:r>
      <w:r w:rsidR="00D22CD1" w:rsidRPr="003F0556">
        <w:rPr>
          <w:sz w:val="26"/>
          <w:szCs w:val="26"/>
        </w:rPr>
        <w:t xml:space="preserve">. Контроль за полнотой и качеством исполнения </w:t>
      </w:r>
      <w:r w:rsidR="00BA775B" w:rsidRPr="003F0556">
        <w:rPr>
          <w:sz w:val="26"/>
          <w:szCs w:val="26"/>
        </w:rPr>
        <w:t xml:space="preserve">должностными лицами Министерства </w:t>
      </w:r>
      <w:r w:rsidR="00D22CD1" w:rsidRPr="003F0556">
        <w:rPr>
          <w:sz w:val="26"/>
          <w:szCs w:val="26"/>
        </w:rPr>
        <w:t xml:space="preserve">государственной функции включает в себя проведение </w:t>
      </w:r>
      <w:r w:rsidR="00F61BCD" w:rsidRPr="003F0556">
        <w:rPr>
          <w:sz w:val="26"/>
          <w:szCs w:val="26"/>
        </w:rPr>
        <w:t xml:space="preserve">плановых и внеплановых </w:t>
      </w:r>
      <w:r w:rsidR="00D22CD1" w:rsidRPr="003F0556">
        <w:rPr>
          <w:sz w:val="26"/>
          <w:szCs w:val="26"/>
        </w:rPr>
        <w:t>проверок, выявление и устранение нарушений административных процедур и сроков их выполнения, предусмотренных Административным регламентом.</w:t>
      </w:r>
    </w:p>
    <w:p w:rsidR="00F61BCD" w:rsidRPr="003F0556" w:rsidRDefault="00F61BCD" w:rsidP="00937F7C">
      <w:pPr>
        <w:autoSpaceDE w:val="0"/>
        <w:autoSpaceDN w:val="0"/>
        <w:adjustRightInd w:val="0"/>
        <w:ind w:firstLine="540"/>
        <w:jc w:val="both"/>
        <w:rPr>
          <w:sz w:val="26"/>
          <w:szCs w:val="26"/>
        </w:rPr>
      </w:pPr>
      <w:r w:rsidRPr="003F0556">
        <w:rPr>
          <w:sz w:val="26"/>
          <w:szCs w:val="26"/>
        </w:rPr>
        <w:t>Проверка также может производиться п конкретному обращению заявителя.</w:t>
      </w:r>
    </w:p>
    <w:p w:rsidR="00F61BCD" w:rsidRPr="003F0556" w:rsidRDefault="00F61BCD" w:rsidP="00937F7C">
      <w:pPr>
        <w:autoSpaceDE w:val="0"/>
        <w:autoSpaceDN w:val="0"/>
        <w:adjustRightInd w:val="0"/>
        <w:ind w:firstLine="540"/>
        <w:jc w:val="both"/>
        <w:rPr>
          <w:sz w:val="26"/>
          <w:szCs w:val="26"/>
        </w:rPr>
      </w:pPr>
      <w:r w:rsidRPr="003F0556">
        <w:rPr>
          <w:sz w:val="26"/>
          <w:szCs w:val="26"/>
        </w:rPr>
        <w:t>Проверка исполнения должностными лицами Министерства государственной функции осуществляется на основании распоряжений или приказов Министерства.</w:t>
      </w:r>
    </w:p>
    <w:p w:rsidR="00F61BCD" w:rsidRPr="003F0556" w:rsidRDefault="0059776A" w:rsidP="00F61BCD">
      <w:pPr>
        <w:widowControl w:val="0"/>
        <w:suppressAutoHyphens w:val="0"/>
        <w:autoSpaceDE w:val="0"/>
        <w:autoSpaceDN w:val="0"/>
        <w:ind w:firstLine="540"/>
        <w:jc w:val="both"/>
        <w:rPr>
          <w:sz w:val="26"/>
          <w:szCs w:val="26"/>
          <w:lang w:eastAsia="ru-RU"/>
        </w:rPr>
      </w:pPr>
      <w:r>
        <w:rPr>
          <w:sz w:val="26"/>
          <w:szCs w:val="26"/>
          <w:lang w:eastAsia="ru-RU"/>
        </w:rPr>
        <w:t>90</w:t>
      </w:r>
      <w:r w:rsidR="00F61BCD" w:rsidRPr="003F0556">
        <w:rPr>
          <w:sz w:val="26"/>
          <w:szCs w:val="26"/>
          <w:lang w:eastAsia="ru-RU"/>
        </w:rPr>
        <w:t>. Контроль за полнотой и качеством исполнения Министерством государственной функции осуществляется в формах:</w:t>
      </w:r>
    </w:p>
    <w:p w:rsidR="00F61BCD" w:rsidRPr="003F0556" w:rsidRDefault="00BA285A" w:rsidP="00F61BCD">
      <w:pPr>
        <w:widowControl w:val="0"/>
        <w:suppressAutoHyphens w:val="0"/>
        <w:autoSpaceDE w:val="0"/>
        <w:autoSpaceDN w:val="0"/>
        <w:ind w:firstLine="540"/>
        <w:jc w:val="both"/>
        <w:rPr>
          <w:sz w:val="26"/>
          <w:szCs w:val="26"/>
          <w:lang w:eastAsia="ru-RU"/>
        </w:rPr>
      </w:pPr>
      <w:r w:rsidRPr="003F0556">
        <w:rPr>
          <w:sz w:val="26"/>
          <w:szCs w:val="26"/>
          <w:lang w:eastAsia="ru-RU"/>
        </w:rPr>
        <w:t>а</w:t>
      </w:r>
      <w:r w:rsidR="00F61BCD" w:rsidRPr="003F0556">
        <w:rPr>
          <w:sz w:val="26"/>
          <w:szCs w:val="26"/>
          <w:lang w:eastAsia="ru-RU"/>
        </w:rPr>
        <w:t>) проведения проверок соблюдения и исполнения уполномоченным должностным лицом Министерства настоящего Административного регламента;</w:t>
      </w:r>
    </w:p>
    <w:p w:rsidR="00F61BCD" w:rsidRPr="003F0556" w:rsidRDefault="00BA285A" w:rsidP="00F61BCD">
      <w:pPr>
        <w:widowControl w:val="0"/>
        <w:suppressAutoHyphens w:val="0"/>
        <w:autoSpaceDE w:val="0"/>
        <w:autoSpaceDN w:val="0"/>
        <w:ind w:firstLine="540"/>
        <w:jc w:val="both"/>
        <w:rPr>
          <w:sz w:val="26"/>
          <w:szCs w:val="26"/>
          <w:lang w:eastAsia="ru-RU"/>
        </w:rPr>
      </w:pPr>
      <w:r w:rsidRPr="003F0556">
        <w:rPr>
          <w:sz w:val="26"/>
          <w:szCs w:val="26"/>
          <w:lang w:eastAsia="ru-RU"/>
        </w:rPr>
        <w:t>б</w:t>
      </w:r>
      <w:r w:rsidR="00F61BCD" w:rsidRPr="003F0556">
        <w:rPr>
          <w:sz w:val="26"/>
          <w:szCs w:val="26"/>
          <w:lang w:eastAsia="ru-RU"/>
        </w:rPr>
        <w:t>) направления запросов в уполномоченные органы с просьбой о предоставлении сведений о рассмотрении соответствующих обращений;</w:t>
      </w:r>
    </w:p>
    <w:p w:rsidR="00F61BCD" w:rsidRPr="003F0556" w:rsidRDefault="00BA285A" w:rsidP="00F61BCD">
      <w:pPr>
        <w:widowControl w:val="0"/>
        <w:suppressAutoHyphens w:val="0"/>
        <w:autoSpaceDE w:val="0"/>
        <w:autoSpaceDN w:val="0"/>
        <w:ind w:firstLine="540"/>
        <w:jc w:val="both"/>
        <w:rPr>
          <w:sz w:val="26"/>
          <w:szCs w:val="26"/>
          <w:lang w:eastAsia="ru-RU"/>
        </w:rPr>
      </w:pPr>
      <w:r w:rsidRPr="003F0556">
        <w:rPr>
          <w:sz w:val="26"/>
          <w:szCs w:val="26"/>
          <w:lang w:eastAsia="ru-RU"/>
        </w:rPr>
        <w:t>в</w:t>
      </w:r>
      <w:r w:rsidR="00F61BCD" w:rsidRPr="003F0556">
        <w:rPr>
          <w:sz w:val="26"/>
          <w:szCs w:val="26"/>
          <w:lang w:eastAsia="ru-RU"/>
        </w:rPr>
        <w:t>) рассмотрение жалоб на действия (бездействие) должностными лицами (лицом) Министерства, ответственных за организацию работы по исполнению государственной функции.</w:t>
      </w:r>
    </w:p>
    <w:p w:rsidR="00F61BCD" w:rsidRPr="003F0556" w:rsidRDefault="0059776A" w:rsidP="00F61BC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91</w:t>
      </w:r>
      <w:r w:rsidR="00F61BCD" w:rsidRPr="003F0556">
        <w:rPr>
          <w:rFonts w:ascii="Times New Roman" w:hAnsi="Times New Roman" w:cs="Times New Roman"/>
          <w:sz w:val="26"/>
          <w:szCs w:val="26"/>
        </w:rPr>
        <w:t xml:space="preserve">. Периодичность проведения проверок носит плановый характер (осуществляется на основании квартальных или годовых планов работы) и внеплановый характер (по конкретному обращению). Плановые проверки проводятся не чаще чем один раз в три года. </w:t>
      </w:r>
    </w:p>
    <w:p w:rsidR="00F61BCD" w:rsidRPr="003F0556" w:rsidRDefault="00BA285A" w:rsidP="00F61BCD">
      <w:pPr>
        <w:widowControl w:val="0"/>
        <w:suppressAutoHyphens w:val="0"/>
        <w:autoSpaceDE w:val="0"/>
        <w:autoSpaceDN w:val="0"/>
        <w:ind w:firstLine="540"/>
        <w:jc w:val="both"/>
        <w:rPr>
          <w:sz w:val="26"/>
          <w:szCs w:val="26"/>
          <w:lang w:eastAsia="ru-RU"/>
        </w:rPr>
      </w:pPr>
      <w:r w:rsidRPr="003F0556">
        <w:rPr>
          <w:sz w:val="26"/>
          <w:szCs w:val="26"/>
          <w:lang w:eastAsia="ru-RU"/>
        </w:rPr>
        <w:t>9</w:t>
      </w:r>
      <w:r w:rsidR="0059776A">
        <w:rPr>
          <w:sz w:val="26"/>
          <w:szCs w:val="26"/>
          <w:lang w:eastAsia="ru-RU"/>
        </w:rPr>
        <w:t>2</w:t>
      </w:r>
      <w:r w:rsidR="00F61BCD" w:rsidRPr="003F0556">
        <w:rPr>
          <w:sz w:val="26"/>
          <w:szCs w:val="26"/>
          <w:lang w:eastAsia="ru-RU"/>
        </w:rPr>
        <w:t>. Внеплановые проверки организуются и проводятся в случаях:</w:t>
      </w:r>
    </w:p>
    <w:p w:rsidR="00F61BCD" w:rsidRPr="003F0556" w:rsidRDefault="00BA285A" w:rsidP="00F61BCD">
      <w:pPr>
        <w:widowControl w:val="0"/>
        <w:suppressAutoHyphens w:val="0"/>
        <w:autoSpaceDE w:val="0"/>
        <w:autoSpaceDN w:val="0"/>
        <w:ind w:firstLine="540"/>
        <w:jc w:val="both"/>
        <w:rPr>
          <w:sz w:val="26"/>
          <w:szCs w:val="26"/>
          <w:lang w:eastAsia="ru-RU"/>
        </w:rPr>
      </w:pPr>
      <w:r w:rsidRPr="003F0556">
        <w:rPr>
          <w:sz w:val="26"/>
          <w:szCs w:val="26"/>
          <w:lang w:eastAsia="ru-RU"/>
        </w:rPr>
        <w:t>а</w:t>
      </w:r>
      <w:r w:rsidR="00F61BCD" w:rsidRPr="003F0556">
        <w:rPr>
          <w:sz w:val="26"/>
          <w:szCs w:val="26"/>
          <w:lang w:eastAsia="ru-RU"/>
        </w:rPr>
        <w:t>) получения информации от граждан, юридических лиц, органов власти или местного самоуправления о соответствующих нарушениях;</w:t>
      </w:r>
    </w:p>
    <w:p w:rsidR="00F61BCD" w:rsidRPr="003F0556" w:rsidRDefault="00BA285A" w:rsidP="00A1177B">
      <w:pPr>
        <w:widowControl w:val="0"/>
        <w:suppressAutoHyphens w:val="0"/>
        <w:autoSpaceDE w:val="0"/>
        <w:autoSpaceDN w:val="0"/>
        <w:ind w:firstLine="540"/>
        <w:jc w:val="both"/>
        <w:rPr>
          <w:sz w:val="26"/>
          <w:szCs w:val="26"/>
          <w:lang w:eastAsia="ru-RU"/>
        </w:rPr>
      </w:pPr>
      <w:r w:rsidRPr="003F0556">
        <w:rPr>
          <w:sz w:val="26"/>
          <w:szCs w:val="26"/>
          <w:lang w:eastAsia="ru-RU"/>
        </w:rPr>
        <w:t>б</w:t>
      </w:r>
      <w:r w:rsidR="00F61BCD" w:rsidRPr="003F0556">
        <w:rPr>
          <w:sz w:val="26"/>
          <w:szCs w:val="26"/>
          <w:lang w:eastAsia="ru-RU"/>
        </w:rPr>
        <w:t>) обращений граждан с жалобами на нарушения их прав и законных интересов действиями (бездействием) должностных лиц Министерства.</w:t>
      </w:r>
    </w:p>
    <w:p w:rsidR="00D22CD1" w:rsidRPr="003F0556" w:rsidRDefault="00D22CD1" w:rsidP="00937F7C">
      <w:pPr>
        <w:pStyle w:val="ConsPlusNormal"/>
        <w:widowControl/>
        <w:ind w:firstLine="540"/>
        <w:jc w:val="both"/>
        <w:rPr>
          <w:rFonts w:ascii="Times New Roman" w:hAnsi="Times New Roman" w:cs="Times New Roman"/>
          <w:sz w:val="26"/>
          <w:szCs w:val="26"/>
        </w:rPr>
      </w:pPr>
    </w:p>
    <w:p w:rsidR="00474E4F" w:rsidRPr="003F0556" w:rsidRDefault="00B4482E" w:rsidP="00937F7C">
      <w:pPr>
        <w:pStyle w:val="ConsPlusNormal"/>
        <w:widowControl/>
        <w:ind w:firstLine="540"/>
        <w:jc w:val="center"/>
        <w:rPr>
          <w:rFonts w:ascii="Times New Roman" w:hAnsi="Times New Roman" w:cs="Times New Roman"/>
          <w:sz w:val="26"/>
          <w:szCs w:val="26"/>
        </w:rPr>
      </w:pPr>
      <w:r w:rsidRPr="003F0556">
        <w:rPr>
          <w:rFonts w:ascii="Times New Roman" w:hAnsi="Times New Roman" w:cs="Times New Roman"/>
          <w:sz w:val="26"/>
          <w:szCs w:val="26"/>
        </w:rPr>
        <w:t>19</w:t>
      </w:r>
      <w:r w:rsidR="00AB1A7D" w:rsidRPr="003F0556">
        <w:rPr>
          <w:rFonts w:ascii="Times New Roman" w:hAnsi="Times New Roman" w:cs="Times New Roman"/>
          <w:sz w:val="26"/>
          <w:szCs w:val="26"/>
        </w:rPr>
        <w:t xml:space="preserve">. </w:t>
      </w:r>
      <w:r w:rsidR="00474E4F" w:rsidRPr="003F0556">
        <w:rPr>
          <w:rFonts w:ascii="Times New Roman" w:hAnsi="Times New Roman" w:cs="Times New Roman"/>
          <w:sz w:val="26"/>
          <w:szCs w:val="26"/>
        </w:rPr>
        <w:t xml:space="preserve">Ответственность должностных лиц </w:t>
      </w:r>
      <w:r w:rsidR="00196351" w:rsidRPr="003F0556">
        <w:rPr>
          <w:rFonts w:ascii="Times New Roman" w:hAnsi="Times New Roman" w:cs="Times New Roman"/>
          <w:sz w:val="26"/>
          <w:szCs w:val="26"/>
        </w:rPr>
        <w:t>Министерства</w:t>
      </w:r>
      <w:r w:rsidR="0053211D" w:rsidRPr="003F0556">
        <w:rPr>
          <w:rFonts w:ascii="Times New Roman" w:hAnsi="Times New Roman" w:cs="Times New Roman"/>
          <w:sz w:val="26"/>
          <w:szCs w:val="26"/>
        </w:rPr>
        <w:t xml:space="preserve"> </w:t>
      </w:r>
      <w:r w:rsidR="00474E4F" w:rsidRPr="003F0556">
        <w:rPr>
          <w:rFonts w:ascii="Times New Roman" w:hAnsi="Times New Roman" w:cs="Times New Roman"/>
          <w:sz w:val="26"/>
          <w:szCs w:val="26"/>
        </w:rPr>
        <w:t>за решения и действия (бездействие), принимаемые</w:t>
      </w:r>
      <w:r w:rsidR="0053211D" w:rsidRPr="003F0556">
        <w:rPr>
          <w:rFonts w:ascii="Times New Roman" w:hAnsi="Times New Roman" w:cs="Times New Roman"/>
          <w:sz w:val="26"/>
          <w:szCs w:val="26"/>
        </w:rPr>
        <w:t xml:space="preserve"> </w:t>
      </w:r>
      <w:r w:rsidR="00474E4F" w:rsidRPr="003F0556">
        <w:rPr>
          <w:rFonts w:ascii="Times New Roman" w:hAnsi="Times New Roman" w:cs="Times New Roman"/>
          <w:sz w:val="26"/>
          <w:szCs w:val="26"/>
        </w:rPr>
        <w:t>(осуществляемые) ими в ходе исполнения</w:t>
      </w:r>
    </w:p>
    <w:p w:rsidR="00474E4F" w:rsidRPr="003F0556" w:rsidRDefault="00322977" w:rsidP="00937F7C">
      <w:pPr>
        <w:pStyle w:val="ConsPlusNormal"/>
        <w:widowControl/>
        <w:ind w:firstLine="540"/>
        <w:jc w:val="center"/>
        <w:rPr>
          <w:rFonts w:ascii="Times New Roman" w:hAnsi="Times New Roman" w:cs="Times New Roman"/>
          <w:sz w:val="26"/>
          <w:szCs w:val="26"/>
        </w:rPr>
      </w:pPr>
      <w:r w:rsidRPr="003F0556">
        <w:rPr>
          <w:rFonts w:ascii="Times New Roman" w:hAnsi="Times New Roman" w:cs="Times New Roman"/>
          <w:sz w:val="26"/>
          <w:szCs w:val="26"/>
        </w:rPr>
        <w:t xml:space="preserve">государственной </w:t>
      </w:r>
      <w:r w:rsidR="00474E4F" w:rsidRPr="003F0556">
        <w:rPr>
          <w:rFonts w:ascii="Times New Roman" w:hAnsi="Times New Roman" w:cs="Times New Roman"/>
          <w:sz w:val="26"/>
          <w:szCs w:val="26"/>
        </w:rPr>
        <w:t>функции</w:t>
      </w:r>
    </w:p>
    <w:p w:rsidR="00474E4F" w:rsidRPr="003F0556" w:rsidRDefault="00474E4F" w:rsidP="00937F7C">
      <w:pPr>
        <w:pStyle w:val="ConsPlusNormal"/>
        <w:widowControl/>
        <w:ind w:firstLine="540"/>
        <w:jc w:val="center"/>
        <w:rPr>
          <w:rFonts w:ascii="Times New Roman" w:hAnsi="Times New Roman" w:cs="Times New Roman"/>
          <w:sz w:val="26"/>
          <w:szCs w:val="26"/>
        </w:rPr>
      </w:pPr>
    </w:p>
    <w:p w:rsidR="00A1177B" w:rsidRPr="003F0556" w:rsidRDefault="00BA285A" w:rsidP="00A1177B">
      <w:pPr>
        <w:pStyle w:val="ConsPlusNormal"/>
        <w:ind w:firstLine="540"/>
        <w:jc w:val="both"/>
        <w:rPr>
          <w:rFonts w:ascii="Times New Roman" w:hAnsi="Times New Roman" w:cs="Times New Roman"/>
          <w:sz w:val="26"/>
          <w:szCs w:val="26"/>
        </w:rPr>
      </w:pPr>
      <w:r w:rsidRPr="003F0556">
        <w:rPr>
          <w:rFonts w:ascii="Times New Roman" w:hAnsi="Times New Roman" w:cs="Times New Roman"/>
          <w:sz w:val="26"/>
          <w:szCs w:val="26"/>
        </w:rPr>
        <w:t>9</w:t>
      </w:r>
      <w:r w:rsidR="0059776A">
        <w:rPr>
          <w:rFonts w:ascii="Times New Roman" w:hAnsi="Times New Roman" w:cs="Times New Roman"/>
          <w:sz w:val="26"/>
          <w:szCs w:val="26"/>
        </w:rPr>
        <w:t>3</w:t>
      </w:r>
      <w:r w:rsidR="00474E4F" w:rsidRPr="003F0556">
        <w:rPr>
          <w:rFonts w:ascii="Times New Roman" w:hAnsi="Times New Roman" w:cs="Times New Roman"/>
          <w:sz w:val="26"/>
          <w:szCs w:val="26"/>
        </w:rPr>
        <w:t xml:space="preserve">. </w:t>
      </w:r>
      <w:r w:rsidR="00A1177B" w:rsidRPr="003F0556">
        <w:rPr>
          <w:rFonts w:ascii="Times New Roman" w:hAnsi="Times New Roman" w:cs="Times New Roman"/>
          <w:sz w:val="26"/>
          <w:szCs w:val="26"/>
        </w:rPr>
        <w:t>Уполномоченные должностные лица (лицо) Министерства за несоблюдение ими требований настоящего Административного регламента при выполнении административных процедур или административных действий, служебных обязанностей, установленных должностными регламентами, совершение противоправных действий (бездействия) несут ответственность в соответствии с законодательством Российской Федерации.</w:t>
      </w:r>
    </w:p>
    <w:p w:rsidR="00A1177B" w:rsidRPr="003F0556" w:rsidRDefault="00A1177B" w:rsidP="00A1177B">
      <w:pPr>
        <w:widowControl w:val="0"/>
        <w:suppressAutoHyphens w:val="0"/>
        <w:autoSpaceDE w:val="0"/>
        <w:autoSpaceDN w:val="0"/>
        <w:ind w:firstLine="540"/>
        <w:jc w:val="both"/>
        <w:rPr>
          <w:sz w:val="26"/>
          <w:szCs w:val="26"/>
          <w:lang w:eastAsia="ru-RU"/>
        </w:rPr>
      </w:pPr>
      <w:r w:rsidRPr="003F0556">
        <w:rPr>
          <w:sz w:val="26"/>
          <w:szCs w:val="26"/>
          <w:lang w:eastAsia="ru-RU"/>
        </w:rPr>
        <w:t>Должностные лица Министерства, исполняющие государственную функцию, несут ответственность за:</w:t>
      </w:r>
    </w:p>
    <w:p w:rsidR="00A1177B" w:rsidRPr="003F0556" w:rsidRDefault="00A1177B" w:rsidP="00A1177B">
      <w:pPr>
        <w:widowControl w:val="0"/>
        <w:suppressAutoHyphens w:val="0"/>
        <w:autoSpaceDE w:val="0"/>
        <w:autoSpaceDN w:val="0"/>
        <w:ind w:firstLine="540"/>
        <w:jc w:val="both"/>
        <w:rPr>
          <w:sz w:val="26"/>
          <w:szCs w:val="26"/>
          <w:lang w:eastAsia="ru-RU"/>
        </w:rPr>
      </w:pPr>
      <w:r w:rsidRPr="003F0556">
        <w:rPr>
          <w:sz w:val="26"/>
          <w:szCs w:val="26"/>
          <w:lang w:eastAsia="ru-RU"/>
        </w:rPr>
        <w:lastRenderedPageBreak/>
        <w:t>соблюдение сроков рассмотрения документов;</w:t>
      </w:r>
    </w:p>
    <w:p w:rsidR="00A1177B" w:rsidRPr="003F0556" w:rsidRDefault="00A1177B" w:rsidP="00A1177B">
      <w:pPr>
        <w:widowControl w:val="0"/>
        <w:suppressAutoHyphens w:val="0"/>
        <w:autoSpaceDE w:val="0"/>
        <w:autoSpaceDN w:val="0"/>
        <w:ind w:firstLine="540"/>
        <w:jc w:val="both"/>
        <w:rPr>
          <w:sz w:val="26"/>
          <w:szCs w:val="26"/>
          <w:lang w:eastAsia="ru-RU"/>
        </w:rPr>
      </w:pPr>
      <w:r w:rsidRPr="003F0556">
        <w:rPr>
          <w:sz w:val="26"/>
          <w:szCs w:val="26"/>
          <w:lang w:eastAsia="ru-RU"/>
        </w:rPr>
        <w:t>соответствие результатов рассмотрения документов требованиям законодательства Российской Федерации;</w:t>
      </w:r>
    </w:p>
    <w:p w:rsidR="00A1177B" w:rsidRPr="003F0556" w:rsidRDefault="00A1177B" w:rsidP="00A1177B">
      <w:pPr>
        <w:widowControl w:val="0"/>
        <w:suppressAutoHyphens w:val="0"/>
        <w:autoSpaceDE w:val="0"/>
        <w:autoSpaceDN w:val="0"/>
        <w:ind w:firstLine="540"/>
        <w:jc w:val="both"/>
        <w:rPr>
          <w:sz w:val="26"/>
          <w:szCs w:val="26"/>
          <w:lang w:eastAsia="ru-RU"/>
        </w:rPr>
      </w:pPr>
      <w:r w:rsidRPr="003F0556">
        <w:rPr>
          <w:sz w:val="26"/>
          <w:szCs w:val="26"/>
          <w:lang w:eastAsia="ru-RU"/>
        </w:rPr>
        <w:t>соблюдение сроков и порядка оформления документов.</w:t>
      </w:r>
    </w:p>
    <w:p w:rsidR="008D3E81" w:rsidRPr="003F0556" w:rsidRDefault="00BA285A" w:rsidP="008D3E81">
      <w:pPr>
        <w:widowControl w:val="0"/>
        <w:suppressAutoHyphens w:val="0"/>
        <w:autoSpaceDE w:val="0"/>
        <w:autoSpaceDN w:val="0"/>
        <w:ind w:firstLine="540"/>
        <w:jc w:val="both"/>
        <w:rPr>
          <w:sz w:val="26"/>
          <w:szCs w:val="26"/>
          <w:lang w:eastAsia="ru-RU"/>
        </w:rPr>
      </w:pPr>
      <w:r w:rsidRPr="003F0556">
        <w:rPr>
          <w:sz w:val="26"/>
          <w:szCs w:val="26"/>
          <w:lang w:eastAsia="ru-RU"/>
        </w:rPr>
        <w:t>9</w:t>
      </w:r>
      <w:r w:rsidR="0059776A">
        <w:rPr>
          <w:sz w:val="26"/>
          <w:szCs w:val="26"/>
          <w:lang w:eastAsia="ru-RU"/>
        </w:rPr>
        <w:t>4</w:t>
      </w:r>
      <w:r w:rsidR="00A1177B" w:rsidRPr="003F0556">
        <w:rPr>
          <w:sz w:val="26"/>
          <w:szCs w:val="26"/>
          <w:lang w:eastAsia="ru-RU"/>
        </w:rPr>
        <w:t>. Министр несет персональную ответственность за соблюдением порядка и сроков осуществления регионального государственного контроля в сфере обращения лекарственных средств на территории Республики Алтай, установленных настоящим Административным регламентом.</w:t>
      </w:r>
    </w:p>
    <w:p w:rsidR="00BA285A" w:rsidRPr="003F0556" w:rsidRDefault="00BA285A" w:rsidP="008D3E81">
      <w:pPr>
        <w:widowControl w:val="0"/>
        <w:suppressAutoHyphens w:val="0"/>
        <w:autoSpaceDE w:val="0"/>
        <w:autoSpaceDN w:val="0"/>
        <w:ind w:firstLine="540"/>
        <w:jc w:val="both"/>
        <w:rPr>
          <w:sz w:val="26"/>
          <w:szCs w:val="26"/>
          <w:lang w:eastAsia="ru-RU"/>
        </w:rPr>
      </w:pPr>
    </w:p>
    <w:p w:rsidR="008D3E81" w:rsidRPr="003F0556" w:rsidRDefault="008D3E81" w:rsidP="008D3E81">
      <w:pPr>
        <w:autoSpaceDE w:val="0"/>
        <w:autoSpaceDN w:val="0"/>
        <w:adjustRightInd w:val="0"/>
        <w:ind w:firstLine="540"/>
        <w:jc w:val="center"/>
        <w:rPr>
          <w:sz w:val="26"/>
          <w:szCs w:val="26"/>
        </w:rPr>
      </w:pPr>
      <w:r w:rsidRPr="003F0556">
        <w:rPr>
          <w:sz w:val="26"/>
          <w:szCs w:val="26"/>
        </w:rPr>
        <w:t>20.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8D3E81" w:rsidRPr="003F0556" w:rsidRDefault="008D3E81" w:rsidP="008D3E81">
      <w:pPr>
        <w:autoSpaceDE w:val="0"/>
        <w:autoSpaceDN w:val="0"/>
        <w:adjustRightInd w:val="0"/>
        <w:ind w:firstLine="540"/>
        <w:jc w:val="center"/>
        <w:rPr>
          <w:sz w:val="26"/>
          <w:szCs w:val="26"/>
        </w:rPr>
      </w:pPr>
    </w:p>
    <w:p w:rsidR="008D3E81" w:rsidRPr="003F0556" w:rsidRDefault="00BA285A" w:rsidP="008D3E81">
      <w:pPr>
        <w:widowControl w:val="0"/>
        <w:suppressAutoHyphens w:val="0"/>
        <w:autoSpaceDE w:val="0"/>
        <w:autoSpaceDN w:val="0"/>
        <w:ind w:firstLine="540"/>
        <w:jc w:val="both"/>
        <w:rPr>
          <w:sz w:val="26"/>
          <w:szCs w:val="26"/>
          <w:lang w:eastAsia="ru-RU"/>
        </w:rPr>
      </w:pPr>
      <w:r w:rsidRPr="003F0556">
        <w:rPr>
          <w:sz w:val="26"/>
          <w:szCs w:val="26"/>
          <w:lang w:eastAsia="ru-RU"/>
        </w:rPr>
        <w:t>9</w:t>
      </w:r>
      <w:r w:rsidR="0059776A">
        <w:rPr>
          <w:sz w:val="26"/>
          <w:szCs w:val="26"/>
          <w:lang w:eastAsia="ru-RU"/>
        </w:rPr>
        <w:t>5</w:t>
      </w:r>
      <w:r w:rsidR="008D3E81" w:rsidRPr="003F0556">
        <w:rPr>
          <w:sz w:val="26"/>
          <w:szCs w:val="26"/>
          <w:lang w:eastAsia="ru-RU"/>
        </w:rPr>
        <w:t>. Граждане, их объединения и организации в случае выявления фактов нарушения порядка исполнения государственной функции или ненадлежащего исполнения настоящего Административного регламента вправе обратиться с жалобой в Министерство.</w:t>
      </w:r>
    </w:p>
    <w:p w:rsidR="008D3E81" w:rsidRPr="003F0556" w:rsidRDefault="008D3E81" w:rsidP="008D3E81">
      <w:pPr>
        <w:widowControl w:val="0"/>
        <w:suppressAutoHyphens w:val="0"/>
        <w:autoSpaceDE w:val="0"/>
        <w:autoSpaceDN w:val="0"/>
        <w:ind w:firstLine="540"/>
        <w:jc w:val="both"/>
        <w:rPr>
          <w:sz w:val="26"/>
          <w:szCs w:val="26"/>
          <w:lang w:eastAsia="ru-RU"/>
        </w:rPr>
      </w:pPr>
      <w:r w:rsidRPr="003F0556">
        <w:rPr>
          <w:sz w:val="26"/>
          <w:szCs w:val="26"/>
          <w:lang w:eastAsia="ru-RU"/>
        </w:rPr>
        <w:t>По результатам проведенных проверок в случае выявления нарушений прав субъектов обращения лекарственных средств при исполнении настоящего Административного регламента, осуществляется привлечение виновного в нарушении должностного лица к дисциплинарной ответственности в порядке, установленном законодательством Российской Федерации.</w:t>
      </w:r>
    </w:p>
    <w:p w:rsidR="008D3E81" w:rsidRPr="003F0556" w:rsidRDefault="008D3E81" w:rsidP="008D3E81">
      <w:pPr>
        <w:widowControl w:val="0"/>
        <w:suppressAutoHyphens w:val="0"/>
        <w:autoSpaceDE w:val="0"/>
        <w:autoSpaceDN w:val="0"/>
        <w:ind w:firstLine="540"/>
        <w:jc w:val="both"/>
        <w:rPr>
          <w:sz w:val="26"/>
          <w:szCs w:val="26"/>
          <w:lang w:eastAsia="ru-RU"/>
        </w:rPr>
      </w:pPr>
      <w:r w:rsidRPr="003F0556">
        <w:rPr>
          <w:sz w:val="26"/>
          <w:szCs w:val="26"/>
          <w:lang w:eastAsia="ru-RU"/>
        </w:rPr>
        <w:t>При привлечении к ответственности виновных в нарушении законодательства Российской Федерации, Республики Алтай должностных лиц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8D3E81" w:rsidRPr="003F0556" w:rsidRDefault="008D3E81" w:rsidP="008D3E81">
      <w:pPr>
        <w:autoSpaceDE w:val="0"/>
        <w:autoSpaceDN w:val="0"/>
        <w:adjustRightInd w:val="0"/>
        <w:ind w:firstLine="540"/>
        <w:jc w:val="both"/>
        <w:rPr>
          <w:sz w:val="26"/>
          <w:szCs w:val="26"/>
        </w:rPr>
      </w:pPr>
    </w:p>
    <w:p w:rsidR="00BA5107" w:rsidRPr="003F0556" w:rsidRDefault="00BA5107" w:rsidP="00BA5107">
      <w:pPr>
        <w:autoSpaceDE w:val="0"/>
        <w:autoSpaceDN w:val="0"/>
        <w:adjustRightInd w:val="0"/>
        <w:ind w:firstLine="540"/>
        <w:jc w:val="both"/>
        <w:rPr>
          <w:sz w:val="26"/>
          <w:szCs w:val="26"/>
        </w:rPr>
      </w:pPr>
    </w:p>
    <w:p w:rsidR="002B202B" w:rsidRPr="003F0556" w:rsidRDefault="002B202B" w:rsidP="002B202B">
      <w:pPr>
        <w:pStyle w:val="ConsPlusNormal"/>
        <w:widowControl/>
        <w:ind w:firstLine="0"/>
        <w:jc w:val="center"/>
        <w:outlineLvl w:val="1"/>
        <w:rPr>
          <w:rFonts w:ascii="Times New Roman" w:hAnsi="Times New Roman" w:cs="Times New Roman"/>
          <w:b/>
          <w:sz w:val="26"/>
          <w:szCs w:val="26"/>
        </w:rPr>
      </w:pPr>
      <w:r w:rsidRPr="003F0556">
        <w:rPr>
          <w:rFonts w:ascii="Times New Roman" w:hAnsi="Times New Roman" w:cs="Times New Roman"/>
          <w:b/>
          <w:sz w:val="26"/>
          <w:szCs w:val="26"/>
        </w:rPr>
        <w:t>V. Досудебный (внесудебный) порядок обжалования</w:t>
      </w:r>
    </w:p>
    <w:p w:rsidR="002B202B" w:rsidRPr="003F0556" w:rsidRDefault="002B202B" w:rsidP="002B202B">
      <w:pPr>
        <w:pStyle w:val="ConsPlusNormal"/>
        <w:widowControl/>
        <w:ind w:firstLine="0"/>
        <w:jc w:val="center"/>
        <w:rPr>
          <w:rFonts w:ascii="Times New Roman" w:hAnsi="Times New Roman" w:cs="Times New Roman"/>
          <w:b/>
          <w:sz w:val="26"/>
          <w:szCs w:val="26"/>
        </w:rPr>
      </w:pPr>
      <w:r w:rsidRPr="003F0556">
        <w:rPr>
          <w:rFonts w:ascii="Times New Roman" w:hAnsi="Times New Roman" w:cs="Times New Roman"/>
          <w:b/>
          <w:sz w:val="26"/>
          <w:szCs w:val="26"/>
        </w:rPr>
        <w:t>решений и действий (бездействия) органа, исполняющего</w:t>
      </w:r>
    </w:p>
    <w:p w:rsidR="002B202B" w:rsidRPr="003F0556" w:rsidRDefault="002B202B" w:rsidP="002B202B">
      <w:pPr>
        <w:pStyle w:val="ConsPlusNormal"/>
        <w:widowControl/>
        <w:ind w:firstLine="0"/>
        <w:jc w:val="center"/>
        <w:rPr>
          <w:rFonts w:ascii="Times New Roman" w:hAnsi="Times New Roman" w:cs="Times New Roman"/>
          <w:b/>
          <w:sz w:val="26"/>
          <w:szCs w:val="26"/>
        </w:rPr>
      </w:pPr>
      <w:r w:rsidRPr="003F0556">
        <w:rPr>
          <w:rFonts w:ascii="Times New Roman" w:hAnsi="Times New Roman" w:cs="Times New Roman"/>
          <w:b/>
          <w:sz w:val="26"/>
          <w:szCs w:val="26"/>
        </w:rPr>
        <w:t>государственную функцию, а также их должностных лиц</w:t>
      </w:r>
    </w:p>
    <w:p w:rsidR="002B202B" w:rsidRPr="003F0556" w:rsidRDefault="002B202B" w:rsidP="002B202B">
      <w:pPr>
        <w:pStyle w:val="ConsPlusNormal"/>
        <w:widowControl/>
        <w:ind w:firstLine="0"/>
        <w:jc w:val="center"/>
        <w:rPr>
          <w:rFonts w:ascii="Times New Roman" w:hAnsi="Times New Roman" w:cs="Times New Roman"/>
          <w:b/>
          <w:sz w:val="26"/>
          <w:szCs w:val="26"/>
        </w:rPr>
      </w:pPr>
    </w:p>
    <w:p w:rsidR="002B202B" w:rsidRPr="003F0556" w:rsidRDefault="00EA4E8A" w:rsidP="002B202B">
      <w:pPr>
        <w:pStyle w:val="ConsPlusNormal"/>
        <w:widowControl/>
        <w:ind w:firstLine="0"/>
        <w:jc w:val="center"/>
        <w:outlineLvl w:val="2"/>
        <w:rPr>
          <w:rFonts w:ascii="Times New Roman" w:hAnsi="Times New Roman" w:cs="Times New Roman"/>
          <w:sz w:val="26"/>
          <w:szCs w:val="26"/>
        </w:rPr>
      </w:pPr>
      <w:r w:rsidRPr="003F0556">
        <w:rPr>
          <w:rFonts w:ascii="Times New Roman" w:hAnsi="Times New Roman" w:cs="Times New Roman"/>
          <w:sz w:val="26"/>
          <w:szCs w:val="26"/>
        </w:rPr>
        <w:t>21</w:t>
      </w:r>
      <w:r w:rsidR="00AB1A7D" w:rsidRPr="003F0556">
        <w:rPr>
          <w:rFonts w:ascii="Times New Roman" w:hAnsi="Times New Roman" w:cs="Times New Roman"/>
          <w:sz w:val="26"/>
          <w:szCs w:val="26"/>
        </w:rPr>
        <w:t xml:space="preserve">. </w:t>
      </w:r>
      <w:r w:rsidR="002B202B" w:rsidRPr="003F0556">
        <w:rPr>
          <w:rFonts w:ascii="Times New Roman" w:hAnsi="Times New Roman" w:cs="Times New Roman"/>
          <w:sz w:val="26"/>
          <w:szCs w:val="26"/>
        </w:rPr>
        <w:t xml:space="preserve">Информация для </w:t>
      </w:r>
      <w:r w:rsidRPr="003F0556">
        <w:rPr>
          <w:rFonts w:ascii="Times New Roman" w:hAnsi="Times New Roman" w:cs="Times New Roman"/>
          <w:sz w:val="26"/>
          <w:szCs w:val="26"/>
        </w:rPr>
        <w:t xml:space="preserve">физических и юридических </w:t>
      </w:r>
      <w:r w:rsidR="002B202B" w:rsidRPr="003F0556">
        <w:rPr>
          <w:rFonts w:ascii="Times New Roman" w:hAnsi="Times New Roman" w:cs="Times New Roman"/>
          <w:sz w:val="26"/>
          <w:szCs w:val="26"/>
        </w:rPr>
        <w:t>лиц об их праве</w:t>
      </w:r>
    </w:p>
    <w:p w:rsidR="002B202B" w:rsidRPr="003F0556" w:rsidRDefault="002B202B" w:rsidP="002B202B">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на досудебное (внесудебное) обжалование действий</w:t>
      </w:r>
    </w:p>
    <w:p w:rsidR="002B202B" w:rsidRPr="003F0556" w:rsidRDefault="002B202B" w:rsidP="002B202B">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(бездействия) и решений, принятых (осуществляемых)</w:t>
      </w:r>
    </w:p>
    <w:p w:rsidR="002B202B" w:rsidRPr="003F0556" w:rsidRDefault="002B202B" w:rsidP="002B202B">
      <w:pPr>
        <w:pStyle w:val="ConsPlusNormal"/>
        <w:widowControl/>
        <w:ind w:firstLine="0"/>
        <w:jc w:val="center"/>
        <w:rPr>
          <w:rFonts w:ascii="Times New Roman" w:hAnsi="Times New Roman" w:cs="Times New Roman"/>
          <w:sz w:val="26"/>
          <w:szCs w:val="26"/>
        </w:rPr>
      </w:pPr>
      <w:r w:rsidRPr="003F0556">
        <w:rPr>
          <w:rFonts w:ascii="Times New Roman" w:hAnsi="Times New Roman" w:cs="Times New Roman"/>
          <w:sz w:val="26"/>
          <w:szCs w:val="26"/>
        </w:rPr>
        <w:t>в ходе исполнения</w:t>
      </w:r>
      <w:r w:rsidR="001B0B02" w:rsidRPr="003F0556">
        <w:rPr>
          <w:rFonts w:ascii="Times New Roman" w:hAnsi="Times New Roman" w:cs="Times New Roman"/>
          <w:sz w:val="26"/>
          <w:szCs w:val="26"/>
        </w:rPr>
        <w:t xml:space="preserve"> </w:t>
      </w:r>
      <w:r w:rsidRPr="003F0556">
        <w:rPr>
          <w:rFonts w:ascii="Times New Roman" w:hAnsi="Times New Roman" w:cs="Times New Roman"/>
          <w:sz w:val="26"/>
          <w:szCs w:val="26"/>
        </w:rPr>
        <w:t>государственной функции</w:t>
      </w:r>
    </w:p>
    <w:p w:rsidR="00E95681" w:rsidRPr="003F0556" w:rsidRDefault="00E95681" w:rsidP="00E95681">
      <w:pPr>
        <w:pStyle w:val="ConsPlusNormal"/>
        <w:widowControl/>
        <w:ind w:firstLine="0"/>
        <w:jc w:val="both"/>
        <w:rPr>
          <w:rFonts w:ascii="Times New Roman" w:hAnsi="Times New Roman" w:cs="Times New Roman"/>
          <w:sz w:val="26"/>
          <w:szCs w:val="26"/>
        </w:rPr>
      </w:pPr>
    </w:p>
    <w:p w:rsidR="00621BBE" w:rsidRPr="003F0556" w:rsidRDefault="0059776A" w:rsidP="00621BBE">
      <w:pPr>
        <w:widowControl w:val="0"/>
        <w:suppressAutoHyphens w:val="0"/>
        <w:autoSpaceDE w:val="0"/>
        <w:autoSpaceDN w:val="0"/>
        <w:ind w:firstLine="540"/>
        <w:jc w:val="both"/>
        <w:rPr>
          <w:sz w:val="26"/>
          <w:szCs w:val="26"/>
          <w:lang w:eastAsia="ru-RU"/>
        </w:rPr>
      </w:pPr>
      <w:r>
        <w:rPr>
          <w:sz w:val="26"/>
          <w:szCs w:val="26"/>
          <w:lang w:eastAsia="ru-RU"/>
        </w:rPr>
        <w:t>96</w:t>
      </w:r>
      <w:r w:rsidR="00621BBE" w:rsidRPr="003F0556">
        <w:rPr>
          <w:sz w:val="26"/>
          <w:szCs w:val="26"/>
          <w:lang w:eastAsia="ru-RU"/>
        </w:rPr>
        <w:t>. Заинтересованные физические и юридические лица (далее - заявитель) вправе обжаловать действия (бездействия) Министерства, его должностных лиц и решения, принятые ими в ходе исполнения государственной функции в досудебном (внесудебном) порядке.</w:t>
      </w:r>
    </w:p>
    <w:p w:rsidR="00621BBE" w:rsidRPr="003F0556" w:rsidRDefault="00621BBE" w:rsidP="00621BBE">
      <w:pPr>
        <w:widowControl w:val="0"/>
        <w:suppressAutoHyphens w:val="0"/>
        <w:autoSpaceDE w:val="0"/>
        <w:autoSpaceDN w:val="0"/>
        <w:jc w:val="both"/>
        <w:rPr>
          <w:sz w:val="26"/>
          <w:szCs w:val="26"/>
          <w:lang w:eastAsia="ru-RU"/>
        </w:rPr>
      </w:pPr>
    </w:p>
    <w:p w:rsidR="00621BBE" w:rsidRPr="003F0556" w:rsidRDefault="00621BBE" w:rsidP="00621BBE">
      <w:pPr>
        <w:widowControl w:val="0"/>
        <w:suppressAutoHyphens w:val="0"/>
        <w:autoSpaceDE w:val="0"/>
        <w:autoSpaceDN w:val="0"/>
        <w:jc w:val="center"/>
        <w:rPr>
          <w:sz w:val="26"/>
          <w:szCs w:val="26"/>
          <w:lang w:eastAsia="ru-RU"/>
        </w:rPr>
      </w:pPr>
      <w:r w:rsidRPr="003F0556">
        <w:rPr>
          <w:sz w:val="26"/>
          <w:szCs w:val="26"/>
          <w:lang w:eastAsia="ru-RU"/>
        </w:rPr>
        <w:t>22. Предмет досудебного (внесудебного) обжалования</w:t>
      </w:r>
    </w:p>
    <w:p w:rsidR="00621BBE" w:rsidRPr="003F0556" w:rsidRDefault="00621BBE" w:rsidP="00621BBE">
      <w:pPr>
        <w:widowControl w:val="0"/>
        <w:suppressAutoHyphens w:val="0"/>
        <w:autoSpaceDE w:val="0"/>
        <w:autoSpaceDN w:val="0"/>
        <w:jc w:val="both"/>
        <w:rPr>
          <w:sz w:val="26"/>
          <w:szCs w:val="26"/>
          <w:lang w:eastAsia="ru-RU"/>
        </w:rPr>
      </w:pPr>
    </w:p>
    <w:p w:rsidR="00621BBE" w:rsidRPr="003F0556" w:rsidRDefault="009A7EF5" w:rsidP="00621BBE">
      <w:pPr>
        <w:widowControl w:val="0"/>
        <w:suppressAutoHyphens w:val="0"/>
        <w:autoSpaceDE w:val="0"/>
        <w:autoSpaceDN w:val="0"/>
        <w:ind w:firstLine="540"/>
        <w:jc w:val="both"/>
        <w:rPr>
          <w:sz w:val="26"/>
          <w:szCs w:val="26"/>
          <w:lang w:eastAsia="ru-RU"/>
        </w:rPr>
      </w:pPr>
      <w:r>
        <w:rPr>
          <w:sz w:val="26"/>
          <w:szCs w:val="26"/>
          <w:lang w:eastAsia="ru-RU"/>
        </w:rPr>
        <w:t>97</w:t>
      </w:r>
      <w:r w:rsidR="00621BBE" w:rsidRPr="003F0556">
        <w:rPr>
          <w:sz w:val="26"/>
          <w:szCs w:val="26"/>
          <w:lang w:eastAsia="ru-RU"/>
        </w:rPr>
        <w:t>. Предметом досудебного (внесудебного) обжалования являются действия (бездействие) и решения, принятые (осуществленные) Министерством, должностными лицами Министерства при исполнении государственной функции.</w:t>
      </w:r>
    </w:p>
    <w:p w:rsidR="00621BBE" w:rsidRPr="003F0556" w:rsidRDefault="009A7EF5" w:rsidP="00621BBE">
      <w:pPr>
        <w:widowControl w:val="0"/>
        <w:suppressAutoHyphens w:val="0"/>
        <w:autoSpaceDE w:val="0"/>
        <w:autoSpaceDN w:val="0"/>
        <w:ind w:firstLine="540"/>
        <w:jc w:val="both"/>
        <w:rPr>
          <w:sz w:val="26"/>
          <w:szCs w:val="26"/>
          <w:lang w:eastAsia="ru-RU"/>
        </w:rPr>
      </w:pPr>
      <w:r>
        <w:rPr>
          <w:sz w:val="26"/>
          <w:szCs w:val="26"/>
          <w:lang w:eastAsia="ru-RU"/>
        </w:rPr>
        <w:t>98</w:t>
      </w:r>
      <w:r w:rsidR="00621BBE" w:rsidRPr="003F0556">
        <w:rPr>
          <w:sz w:val="26"/>
          <w:szCs w:val="26"/>
          <w:lang w:eastAsia="ru-RU"/>
        </w:rPr>
        <w:t>. Заявитель может обратиться с жалобой, в том числе в следующих случаях:</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lastRenderedPageBreak/>
        <w:t>а</w:t>
      </w:r>
      <w:r w:rsidR="00621BBE" w:rsidRPr="003F0556">
        <w:rPr>
          <w:sz w:val="26"/>
          <w:szCs w:val="26"/>
          <w:lang w:eastAsia="ru-RU"/>
        </w:rPr>
        <w:t>) нарушение срока регистрации запроса заявителя об исполнении государственной функции;</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б</w:t>
      </w:r>
      <w:r w:rsidR="00621BBE" w:rsidRPr="003F0556">
        <w:rPr>
          <w:sz w:val="26"/>
          <w:szCs w:val="26"/>
          <w:lang w:eastAsia="ru-RU"/>
        </w:rPr>
        <w:t>) нарушение срока исполнения государственной функции;</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в</w:t>
      </w:r>
      <w:r w:rsidR="00621BBE" w:rsidRPr="003F0556">
        <w:rPr>
          <w:sz w:val="26"/>
          <w:szCs w:val="26"/>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для исполнения государственной функции;</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г</w:t>
      </w:r>
      <w:r w:rsidR="00621BBE" w:rsidRPr="003F0556">
        <w:rPr>
          <w:sz w:val="26"/>
          <w:szCs w:val="26"/>
          <w:lang w:eastAsia="ru-RU"/>
        </w:rPr>
        <w:t>) отказ Министерства, должностного лица Министерства в исправлении допущенных опечаток и ошибок в выданных в результате исполнения государственной функции документах либо нарушение установленного срока таких исправлений.</w:t>
      </w:r>
    </w:p>
    <w:p w:rsidR="00621BBE" w:rsidRPr="003F0556" w:rsidRDefault="00621BBE" w:rsidP="00621BBE">
      <w:pPr>
        <w:widowControl w:val="0"/>
        <w:suppressAutoHyphens w:val="0"/>
        <w:autoSpaceDE w:val="0"/>
        <w:autoSpaceDN w:val="0"/>
        <w:jc w:val="both"/>
        <w:rPr>
          <w:sz w:val="26"/>
          <w:szCs w:val="26"/>
          <w:lang w:eastAsia="ru-RU"/>
        </w:rPr>
      </w:pPr>
    </w:p>
    <w:p w:rsidR="00621BBE" w:rsidRPr="003F0556" w:rsidRDefault="00621BBE" w:rsidP="00621BBE">
      <w:pPr>
        <w:widowControl w:val="0"/>
        <w:suppressAutoHyphens w:val="0"/>
        <w:autoSpaceDE w:val="0"/>
        <w:autoSpaceDN w:val="0"/>
        <w:jc w:val="center"/>
        <w:rPr>
          <w:sz w:val="26"/>
          <w:szCs w:val="26"/>
          <w:lang w:eastAsia="ru-RU"/>
        </w:rPr>
      </w:pPr>
      <w:r w:rsidRPr="003F0556">
        <w:rPr>
          <w:sz w:val="26"/>
          <w:szCs w:val="26"/>
          <w:lang w:eastAsia="ru-RU"/>
        </w:rPr>
        <w:t>23. Основания для начала процедуры досудебного</w:t>
      </w:r>
    </w:p>
    <w:p w:rsidR="00621BBE" w:rsidRPr="003F0556" w:rsidRDefault="00621BBE" w:rsidP="00621BBE">
      <w:pPr>
        <w:widowControl w:val="0"/>
        <w:suppressAutoHyphens w:val="0"/>
        <w:autoSpaceDE w:val="0"/>
        <w:autoSpaceDN w:val="0"/>
        <w:jc w:val="center"/>
        <w:rPr>
          <w:sz w:val="26"/>
          <w:szCs w:val="26"/>
          <w:lang w:eastAsia="ru-RU"/>
        </w:rPr>
      </w:pPr>
      <w:r w:rsidRPr="003F0556">
        <w:rPr>
          <w:sz w:val="26"/>
          <w:szCs w:val="26"/>
          <w:lang w:eastAsia="ru-RU"/>
        </w:rPr>
        <w:t>(внесудебного) обжалования</w:t>
      </w:r>
    </w:p>
    <w:p w:rsidR="00621BBE" w:rsidRPr="003F0556" w:rsidRDefault="00621BBE" w:rsidP="00621BBE">
      <w:pPr>
        <w:widowControl w:val="0"/>
        <w:suppressAutoHyphens w:val="0"/>
        <w:autoSpaceDE w:val="0"/>
        <w:autoSpaceDN w:val="0"/>
        <w:jc w:val="both"/>
        <w:rPr>
          <w:sz w:val="26"/>
          <w:szCs w:val="26"/>
          <w:lang w:eastAsia="ru-RU"/>
        </w:rPr>
      </w:pPr>
    </w:p>
    <w:p w:rsidR="00621BBE" w:rsidRPr="003F0556" w:rsidRDefault="009A7EF5" w:rsidP="00621BBE">
      <w:pPr>
        <w:widowControl w:val="0"/>
        <w:suppressAutoHyphens w:val="0"/>
        <w:autoSpaceDE w:val="0"/>
        <w:autoSpaceDN w:val="0"/>
        <w:ind w:firstLine="540"/>
        <w:jc w:val="both"/>
        <w:rPr>
          <w:sz w:val="26"/>
          <w:szCs w:val="26"/>
          <w:lang w:eastAsia="ru-RU"/>
        </w:rPr>
      </w:pPr>
      <w:r>
        <w:rPr>
          <w:sz w:val="26"/>
          <w:szCs w:val="26"/>
          <w:lang w:eastAsia="ru-RU"/>
        </w:rPr>
        <w:t>99</w:t>
      </w:r>
      <w:r w:rsidR="00621BBE" w:rsidRPr="003F0556">
        <w:rPr>
          <w:sz w:val="26"/>
          <w:szCs w:val="26"/>
          <w:lang w:eastAsia="ru-RU"/>
        </w:rPr>
        <w:t>. Основанием для начала процедуры досудебного (внесудебного) обжалования решения и действия (бездействия) Министерства, его должностных лиц является поступление в письменной форме или в форме электронного документа жалобы.</w:t>
      </w:r>
    </w:p>
    <w:p w:rsidR="00621BBE" w:rsidRPr="003F0556" w:rsidRDefault="009A7EF5" w:rsidP="00621BBE">
      <w:pPr>
        <w:widowControl w:val="0"/>
        <w:suppressAutoHyphens w:val="0"/>
        <w:autoSpaceDE w:val="0"/>
        <w:autoSpaceDN w:val="0"/>
        <w:ind w:firstLine="540"/>
        <w:jc w:val="both"/>
        <w:rPr>
          <w:sz w:val="26"/>
          <w:szCs w:val="26"/>
          <w:lang w:eastAsia="ru-RU"/>
        </w:rPr>
      </w:pPr>
      <w:r>
        <w:rPr>
          <w:sz w:val="26"/>
          <w:szCs w:val="26"/>
          <w:lang w:eastAsia="ru-RU"/>
        </w:rPr>
        <w:t>100</w:t>
      </w:r>
      <w:r w:rsidR="00621BBE" w:rsidRPr="003F0556">
        <w:rPr>
          <w:sz w:val="26"/>
          <w:szCs w:val="26"/>
          <w:lang w:eastAsia="ru-RU"/>
        </w:rPr>
        <w:t>. Жалоба может быть направлена по почте, с использованием информационно-телекоммуникационной сети "Интернет", официального сайта Министерства, "Единого портала государственных и муниципальных услуг (функций)", а также может быть принята при личном приеме заявителя.</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10</w:t>
      </w:r>
      <w:r w:rsidR="009A7EF5">
        <w:rPr>
          <w:sz w:val="26"/>
          <w:szCs w:val="26"/>
          <w:lang w:eastAsia="ru-RU"/>
        </w:rPr>
        <w:t>1</w:t>
      </w:r>
      <w:r w:rsidR="00621BBE" w:rsidRPr="003F0556">
        <w:rPr>
          <w:sz w:val="26"/>
          <w:szCs w:val="26"/>
          <w:lang w:eastAsia="ru-RU"/>
        </w:rPr>
        <w:t>. Жалоба должна содержать:</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а</w:t>
      </w:r>
      <w:r w:rsidR="00621BBE" w:rsidRPr="003F0556">
        <w:rPr>
          <w:sz w:val="26"/>
          <w:szCs w:val="26"/>
          <w:lang w:eastAsia="ru-RU"/>
        </w:rPr>
        <w:t>) наименование органа, исполняющего государственную функцию, должностного лица органа, исполняющего государственную функцию, решения и действия (бездействие) которых обжалуются;</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б</w:t>
      </w:r>
      <w:r w:rsidR="00621BBE" w:rsidRPr="003F0556">
        <w:rPr>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в</w:t>
      </w:r>
      <w:r w:rsidR="00621BBE" w:rsidRPr="003F0556">
        <w:rPr>
          <w:sz w:val="26"/>
          <w:szCs w:val="26"/>
          <w:lang w:eastAsia="ru-RU"/>
        </w:rPr>
        <w:t>) сведения об обжалуемых решениях и действиях (бездействии) Министерства, его должностного лица;</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г</w:t>
      </w:r>
      <w:r w:rsidR="00621BBE" w:rsidRPr="003F0556">
        <w:rPr>
          <w:sz w:val="26"/>
          <w:szCs w:val="26"/>
          <w:lang w:eastAsia="ru-RU"/>
        </w:rPr>
        <w:t>) доводы, на основании которых заявитель не согласен с решением и действием (бездействием) Министерства, должностного лица Министерства.</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10</w:t>
      </w:r>
      <w:r w:rsidR="009A7EF5">
        <w:rPr>
          <w:sz w:val="26"/>
          <w:szCs w:val="26"/>
          <w:lang w:eastAsia="ru-RU"/>
        </w:rPr>
        <w:t>2</w:t>
      </w:r>
      <w:r w:rsidR="00621BBE" w:rsidRPr="003F0556">
        <w:rPr>
          <w:sz w:val="26"/>
          <w:szCs w:val="26"/>
          <w:lang w:eastAsia="ru-RU"/>
        </w:rPr>
        <w:t>. Заявителем могут быть представлены документы (при наличии), подтверждающие доводы заявителя, либо их копии.</w:t>
      </w:r>
    </w:p>
    <w:p w:rsidR="00621BBE" w:rsidRPr="003F0556" w:rsidRDefault="00621BBE" w:rsidP="00621BBE">
      <w:pPr>
        <w:widowControl w:val="0"/>
        <w:suppressAutoHyphens w:val="0"/>
        <w:autoSpaceDE w:val="0"/>
        <w:autoSpaceDN w:val="0"/>
        <w:ind w:firstLine="540"/>
        <w:jc w:val="both"/>
        <w:rPr>
          <w:sz w:val="26"/>
          <w:szCs w:val="26"/>
          <w:lang w:eastAsia="ru-RU"/>
        </w:rPr>
      </w:pPr>
      <w:r w:rsidRPr="003F0556">
        <w:rPr>
          <w:sz w:val="26"/>
          <w:szCs w:val="26"/>
          <w:lang w:eastAsia="ru-RU"/>
        </w:rPr>
        <w:t>Права физических и юридических лиц на получение информации и документов, необходимых для обоснования и рассмотрения жалобы</w:t>
      </w:r>
    </w:p>
    <w:p w:rsidR="00621BBE" w:rsidRPr="003F0556" w:rsidRDefault="009A7EF5" w:rsidP="00621BBE">
      <w:pPr>
        <w:widowControl w:val="0"/>
        <w:suppressAutoHyphens w:val="0"/>
        <w:autoSpaceDE w:val="0"/>
        <w:autoSpaceDN w:val="0"/>
        <w:ind w:firstLine="540"/>
        <w:jc w:val="both"/>
        <w:rPr>
          <w:sz w:val="26"/>
          <w:szCs w:val="26"/>
          <w:lang w:eastAsia="ru-RU"/>
        </w:rPr>
      </w:pPr>
      <w:r>
        <w:rPr>
          <w:sz w:val="26"/>
          <w:szCs w:val="26"/>
          <w:lang w:eastAsia="ru-RU"/>
        </w:rPr>
        <w:t>103</w:t>
      </w:r>
      <w:r w:rsidR="00621BBE" w:rsidRPr="003F0556">
        <w:rPr>
          <w:sz w:val="26"/>
          <w:szCs w:val="26"/>
          <w:lang w:eastAsia="ru-RU"/>
        </w:rPr>
        <w:t>. Заявитель имеет право на получение информации и документов, необходимых для обоснования и рассмотрения жалобы.</w:t>
      </w:r>
    </w:p>
    <w:p w:rsidR="00621BBE" w:rsidRPr="003F0556" w:rsidRDefault="00621BBE" w:rsidP="00621BBE">
      <w:pPr>
        <w:widowControl w:val="0"/>
        <w:suppressAutoHyphens w:val="0"/>
        <w:autoSpaceDE w:val="0"/>
        <w:autoSpaceDN w:val="0"/>
        <w:ind w:firstLine="540"/>
        <w:jc w:val="both"/>
        <w:rPr>
          <w:sz w:val="26"/>
          <w:szCs w:val="26"/>
          <w:lang w:eastAsia="ru-RU"/>
        </w:rPr>
      </w:pPr>
      <w:r w:rsidRPr="003F0556">
        <w:rPr>
          <w:sz w:val="26"/>
          <w:szCs w:val="26"/>
          <w:lang w:eastAsia="ru-RU"/>
        </w:rPr>
        <w:t>Министерство по письменному запросу заявителя должно предоставить информацию и документы, необходимые для обоснования и рассмотрения жалобы.</w:t>
      </w:r>
    </w:p>
    <w:p w:rsidR="00621BBE" w:rsidRPr="003F0556" w:rsidRDefault="00621BBE" w:rsidP="00621BBE">
      <w:pPr>
        <w:widowControl w:val="0"/>
        <w:suppressAutoHyphens w:val="0"/>
        <w:autoSpaceDE w:val="0"/>
        <w:autoSpaceDN w:val="0"/>
        <w:ind w:firstLine="540"/>
        <w:jc w:val="both"/>
        <w:rPr>
          <w:sz w:val="26"/>
          <w:szCs w:val="26"/>
          <w:lang w:eastAsia="ru-RU"/>
        </w:rPr>
      </w:pPr>
      <w:r w:rsidRPr="003F0556">
        <w:rPr>
          <w:sz w:val="26"/>
          <w:szCs w:val="26"/>
          <w:lang w:eastAsia="ru-RU"/>
        </w:rPr>
        <w:t>Органы государственной власти и должностные лица, которым может быть адресована жалоба заявителя досудебном (внесудебном) порядке.</w:t>
      </w:r>
    </w:p>
    <w:p w:rsidR="00621BBE" w:rsidRPr="003F0556" w:rsidRDefault="00BA285A" w:rsidP="00621BBE">
      <w:pPr>
        <w:widowControl w:val="0"/>
        <w:suppressAutoHyphens w:val="0"/>
        <w:autoSpaceDE w:val="0"/>
        <w:autoSpaceDN w:val="0"/>
        <w:ind w:firstLine="540"/>
        <w:jc w:val="both"/>
        <w:rPr>
          <w:sz w:val="26"/>
          <w:szCs w:val="26"/>
          <w:lang w:eastAsia="ru-RU"/>
        </w:rPr>
      </w:pPr>
      <w:r w:rsidRPr="003F0556">
        <w:rPr>
          <w:sz w:val="26"/>
          <w:szCs w:val="26"/>
          <w:lang w:eastAsia="ru-RU"/>
        </w:rPr>
        <w:t>10</w:t>
      </w:r>
      <w:r w:rsidR="009A7EF5">
        <w:rPr>
          <w:sz w:val="26"/>
          <w:szCs w:val="26"/>
          <w:lang w:eastAsia="ru-RU"/>
        </w:rPr>
        <w:t>4</w:t>
      </w:r>
      <w:r w:rsidR="00621BBE" w:rsidRPr="003F0556">
        <w:rPr>
          <w:sz w:val="26"/>
          <w:szCs w:val="26"/>
          <w:lang w:eastAsia="ru-RU"/>
        </w:rPr>
        <w:t>. Жалоба в отношении должностных лиц Министерства подается на имя министра.</w:t>
      </w:r>
    </w:p>
    <w:p w:rsidR="00621BBE" w:rsidRPr="003F0556" w:rsidRDefault="009A7EF5" w:rsidP="00621BBE">
      <w:pPr>
        <w:widowControl w:val="0"/>
        <w:suppressAutoHyphens w:val="0"/>
        <w:autoSpaceDE w:val="0"/>
        <w:autoSpaceDN w:val="0"/>
        <w:ind w:firstLine="540"/>
        <w:jc w:val="both"/>
        <w:rPr>
          <w:sz w:val="26"/>
          <w:szCs w:val="26"/>
          <w:lang w:eastAsia="ru-RU"/>
        </w:rPr>
      </w:pPr>
      <w:r>
        <w:rPr>
          <w:sz w:val="26"/>
          <w:szCs w:val="26"/>
          <w:lang w:eastAsia="ru-RU"/>
        </w:rPr>
        <w:t>105</w:t>
      </w:r>
      <w:r w:rsidR="00621BBE" w:rsidRPr="003F0556">
        <w:rPr>
          <w:sz w:val="26"/>
          <w:szCs w:val="26"/>
          <w:lang w:eastAsia="ru-RU"/>
        </w:rPr>
        <w:t>. Жалобы на решения, принятые министром, подаются Главе Республики Алтай, Председателю Правительства Республики Алтай.</w:t>
      </w:r>
    </w:p>
    <w:p w:rsidR="00621BBE" w:rsidRPr="003F0556" w:rsidRDefault="009A7EF5" w:rsidP="00621BBE">
      <w:pPr>
        <w:widowControl w:val="0"/>
        <w:suppressAutoHyphens w:val="0"/>
        <w:autoSpaceDE w:val="0"/>
        <w:autoSpaceDN w:val="0"/>
        <w:ind w:firstLine="540"/>
        <w:jc w:val="both"/>
        <w:rPr>
          <w:sz w:val="26"/>
          <w:szCs w:val="26"/>
          <w:lang w:eastAsia="ru-RU"/>
        </w:rPr>
      </w:pPr>
      <w:r>
        <w:rPr>
          <w:sz w:val="26"/>
          <w:szCs w:val="26"/>
          <w:lang w:eastAsia="ru-RU"/>
        </w:rPr>
        <w:lastRenderedPageBreak/>
        <w:t>106</w:t>
      </w:r>
      <w:r w:rsidR="00621BBE" w:rsidRPr="003F0556">
        <w:rPr>
          <w:sz w:val="26"/>
          <w:szCs w:val="26"/>
          <w:lang w:eastAsia="ru-RU"/>
        </w:rPr>
        <w:t>. В случае несогласия заявителя с решением или действием (бездействием) должностных лиц Министерства в связи с исполнением государственной функции подается жалоба в органы прокуратуры в установленном законодательством Российской Федерации порядке.</w:t>
      </w:r>
    </w:p>
    <w:p w:rsidR="00621BBE" w:rsidRPr="003F0556" w:rsidRDefault="00621BBE" w:rsidP="00621BBE">
      <w:pPr>
        <w:widowControl w:val="0"/>
        <w:suppressAutoHyphens w:val="0"/>
        <w:autoSpaceDE w:val="0"/>
        <w:autoSpaceDN w:val="0"/>
        <w:jc w:val="both"/>
        <w:rPr>
          <w:sz w:val="26"/>
          <w:szCs w:val="26"/>
          <w:lang w:eastAsia="ru-RU"/>
        </w:rPr>
      </w:pPr>
    </w:p>
    <w:p w:rsidR="00621BBE" w:rsidRPr="003F0556" w:rsidRDefault="005523C0" w:rsidP="00621BBE">
      <w:pPr>
        <w:widowControl w:val="0"/>
        <w:suppressAutoHyphens w:val="0"/>
        <w:autoSpaceDE w:val="0"/>
        <w:autoSpaceDN w:val="0"/>
        <w:jc w:val="center"/>
        <w:rPr>
          <w:sz w:val="26"/>
          <w:szCs w:val="26"/>
          <w:lang w:eastAsia="ru-RU"/>
        </w:rPr>
      </w:pPr>
      <w:r w:rsidRPr="003F0556">
        <w:rPr>
          <w:sz w:val="26"/>
          <w:szCs w:val="26"/>
          <w:lang w:eastAsia="ru-RU"/>
        </w:rPr>
        <w:t xml:space="preserve">24. </w:t>
      </w:r>
      <w:r w:rsidR="00621BBE" w:rsidRPr="003F0556">
        <w:rPr>
          <w:sz w:val="26"/>
          <w:szCs w:val="26"/>
          <w:lang w:eastAsia="ru-RU"/>
        </w:rPr>
        <w:t>Сроки рассмотрения жалобы</w:t>
      </w:r>
    </w:p>
    <w:p w:rsidR="00621BBE" w:rsidRPr="003F0556" w:rsidRDefault="00621BBE" w:rsidP="00621BBE">
      <w:pPr>
        <w:widowControl w:val="0"/>
        <w:suppressAutoHyphens w:val="0"/>
        <w:autoSpaceDE w:val="0"/>
        <w:autoSpaceDN w:val="0"/>
        <w:jc w:val="both"/>
        <w:rPr>
          <w:sz w:val="26"/>
          <w:szCs w:val="26"/>
          <w:lang w:eastAsia="ru-RU"/>
        </w:rPr>
      </w:pPr>
    </w:p>
    <w:p w:rsidR="00621BBE" w:rsidRPr="003F0556" w:rsidRDefault="009A7EF5" w:rsidP="00621BBE">
      <w:pPr>
        <w:widowControl w:val="0"/>
        <w:suppressAutoHyphens w:val="0"/>
        <w:autoSpaceDE w:val="0"/>
        <w:autoSpaceDN w:val="0"/>
        <w:ind w:firstLine="540"/>
        <w:jc w:val="both"/>
        <w:rPr>
          <w:sz w:val="26"/>
          <w:szCs w:val="26"/>
          <w:lang w:eastAsia="ru-RU"/>
        </w:rPr>
      </w:pPr>
      <w:r>
        <w:rPr>
          <w:sz w:val="26"/>
          <w:szCs w:val="26"/>
          <w:lang w:eastAsia="ru-RU"/>
        </w:rPr>
        <w:t>107</w:t>
      </w:r>
      <w:r w:rsidR="00621BBE" w:rsidRPr="003F0556">
        <w:rPr>
          <w:sz w:val="26"/>
          <w:szCs w:val="26"/>
          <w:lang w:eastAsia="ru-RU"/>
        </w:rPr>
        <w:t>. 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1BBE" w:rsidRPr="003F0556" w:rsidRDefault="00621BBE" w:rsidP="00621BBE">
      <w:pPr>
        <w:widowControl w:val="0"/>
        <w:suppressAutoHyphens w:val="0"/>
        <w:autoSpaceDE w:val="0"/>
        <w:autoSpaceDN w:val="0"/>
        <w:jc w:val="both"/>
        <w:rPr>
          <w:sz w:val="26"/>
          <w:szCs w:val="26"/>
          <w:lang w:eastAsia="ru-RU"/>
        </w:rPr>
      </w:pPr>
    </w:p>
    <w:p w:rsidR="00621BBE" w:rsidRPr="00621BBE" w:rsidRDefault="005523C0" w:rsidP="00621BBE">
      <w:pPr>
        <w:widowControl w:val="0"/>
        <w:suppressAutoHyphens w:val="0"/>
        <w:autoSpaceDE w:val="0"/>
        <w:autoSpaceDN w:val="0"/>
        <w:jc w:val="center"/>
        <w:rPr>
          <w:sz w:val="26"/>
          <w:szCs w:val="26"/>
          <w:lang w:eastAsia="ru-RU"/>
        </w:rPr>
      </w:pPr>
      <w:r w:rsidRPr="003F0556">
        <w:rPr>
          <w:sz w:val="26"/>
          <w:szCs w:val="26"/>
          <w:lang w:eastAsia="ru-RU"/>
        </w:rPr>
        <w:t xml:space="preserve">25. </w:t>
      </w:r>
      <w:r w:rsidR="00621BBE" w:rsidRPr="003F0556">
        <w:rPr>
          <w:sz w:val="26"/>
          <w:szCs w:val="26"/>
          <w:lang w:eastAsia="ru-RU"/>
        </w:rPr>
        <w:t>Результат досудебного (внесудебного) обжалования</w:t>
      </w:r>
    </w:p>
    <w:p w:rsidR="00621BBE" w:rsidRPr="00621BBE" w:rsidRDefault="00621BBE" w:rsidP="00621BBE">
      <w:pPr>
        <w:widowControl w:val="0"/>
        <w:suppressAutoHyphens w:val="0"/>
        <w:autoSpaceDE w:val="0"/>
        <w:autoSpaceDN w:val="0"/>
        <w:jc w:val="center"/>
        <w:rPr>
          <w:sz w:val="26"/>
          <w:szCs w:val="26"/>
          <w:lang w:eastAsia="ru-RU"/>
        </w:rPr>
      </w:pPr>
      <w:r w:rsidRPr="00621BBE">
        <w:rPr>
          <w:sz w:val="26"/>
          <w:szCs w:val="26"/>
          <w:lang w:eastAsia="ru-RU"/>
        </w:rPr>
        <w:t>применительно к каждой процедуре либо инстанции обжалования</w:t>
      </w:r>
    </w:p>
    <w:p w:rsidR="00621BBE" w:rsidRPr="00621BBE" w:rsidRDefault="00621BBE" w:rsidP="00621BBE">
      <w:pPr>
        <w:widowControl w:val="0"/>
        <w:suppressAutoHyphens w:val="0"/>
        <w:autoSpaceDE w:val="0"/>
        <w:autoSpaceDN w:val="0"/>
        <w:jc w:val="both"/>
        <w:rPr>
          <w:sz w:val="26"/>
          <w:szCs w:val="26"/>
          <w:lang w:eastAsia="ru-RU"/>
        </w:rPr>
      </w:pPr>
    </w:p>
    <w:p w:rsidR="00621BBE" w:rsidRPr="00621BBE" w:rsidRDefault="009A7EF5" w:rsidP="00621BBE">
      <w:pPr>
        <w:widowControl w:val="0"/>
        <w:suppressAutoHyphens w:val="0"/>
        <w:autoSpaceDE w:val="0"/>
        <w:autoSpaceDN w:val="0"/>
        <w:ind w:firstLine="540"/>
        <w:jc w:val="both"/>
        <w:rPr>
          <w:sz w:val="26"/>
          <w:szCs w:val="26"/>
          <w:lang w:eastAsia="ru-RU"/>
        </w:rPr>
      </w:pPr>
      <w:r>
        <w:rPr>
          <w:sz w:val="26"/>
          <w:szCs w:val="26"/>
          <w:lang w:eastAsia="ru-RU"/>
        </w:rPr>
        <w:t>108</w:t>
      </w:r>
      <w:r w:rsidR="00621BBE" w:rsidRPr="00621BBE">
        <w:rPr>
          <w:sz w:val="26"/>
          <w:szCs w:val="26"/>
          <w:lang w:eastAsia="ru-RU"/>
        </w:rPr>
        <w:t>. Министерством по результатам рассмотрения жалобы принимается одно из следующих решений:</w:t>
      </w:r>
    </w:p>
    <w:p w:rsidR="00621BBE" w:rsidRPr="00621BBE" w:rsidRDefault="00BA285A" w:rsidP="00621BBE">
      <w:pPr>
        <w:widowControl w:val="0"/>
        <w:suppressAutoHyphens w:val="0"/>
        <w:autoSpaceDE w:val="0"/>
        <w:autoSpaceDN w:val="0"/>
        <w:ind w:firstLine="540"/>
        <w:jc w:val="both"/>
        <w:rPr>
          <w:sz w:val="26"/>
          <w:szCs w:val="26"/>
          <w:lang w:eastAsia="ru-RU"/>
        </w:rPr>
      </w:pPr>
      <w:r>
        <w:rPr>
          <w:sz w:val="26"/>
          <w:szCs w:val="26"/>
          <w:lang w:eastAsia="ru-RU"/>
        </w:rPr>
        <w:t>а</w:t>
      </w:r>
      <w:r w:rsidR="00621BBE" w:rsidRPr="00621BBE">
        <w:rPr>
          <w:sz w:val="26"/>
          <w:szCs w:val="26"/>
          <w:lang w:eastAsia="ru-RU"/>
        </w:rPr>
        <w:t>) удовлетворить жалобу, в том числе в форме отмены принятого решения, исправления допущенных Министерством опечаток и ошибок в выданных в результате исполнения государственной функции документах;</w:t>
      </w:r>
    </w:p>
    <w:p w:rsidR="00621BBE" w:rsidRPr="00621BBE" w:rsidRDefault="00BA285A" w:rsidP="00621BBE">
      <w:pPr>
        <w:widowControl w:val="0"/>
        <w:suppressAutoHyphens w:val="0"/>
        <w:autoSpaceDE w:val="0"/>
        <w:autoSpaceDN w:val="0"/>
        <w:ind w:firstLine="540"/>
        <w:jc w:val="both"/>
        <w:rPr>
          <w:sz w:val="26"/>
          <w:szCs w:val="26"/>
          <w:lang w:eastAsia="ru-RU"/>
        </w:rPr>
      </w:pPr>
      <w:r>
        <w:rPr>
          <w:sz w:val="26"/>
          <w:szCs w:val="26"/>
          <w:lang w:eastAsia="ru-RU"/>
        </w:rPr>
        <w:t>б</w:t>
      </w:r>
      <w:r w:rsidR="00621BBE" w:rsidRPr="00621BBE">
        <w:rPr>
          <w:sz w:val="26"/>
          <w:szCs w:val="26"/>
          <w:lang w:eastAsia="ru-RU"/>
        </w:rPr>
        <w:t>) отказать в удовлетворении жалобы.</w:t>
      </w:r>
    </w:p>
    <w:p w:rsidR="00621BBE" w:rsidRPr="00621BBE" w:rsidRDefault="009A7EF5" w:rsidP="00621BBE">
      <w:pPr>
        <w:widowControl w:val="0"/>
        <w:suppressAutoHyphens w:val="0"/>
        <w:autoSpaceDE w:val="0"/>
        <w:autoSpaceDN w:val="0"/>
        <w:ind w:firstLine="540"/>
        <w:jc w:val="both"/>
        <w:rPr>
          <w:sz w:val="26"/>
          <w:szCs w:val="26"/>
          <w:lang w:eastAsia="ru-RU"/>
        </w:rPr>
      </w:pPr>
      <w:r>
        <w:rPr>
          <w:sz w:val="26"/>
          <w:szCs w:val="26"/>
          <w:lang w:eastAsia="ru-RU"/>
        </w:rPr>
        <w:t>109</w:t>
      </w:r>
      <w:r w:rsidR="00621BBE" w:rsidRPr="00621BBE">
        <w:rPr>
          <w:sz w:val="26"/>
          <w:szCs w:val="26"/>
          <w:lang w:eastAsia="ru-RU"/>
        </w:rPr>
        <w:t>. Не позднее 1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21BBE" w:rsidRPr="00621BBE" w:rsidRDefault="00BA285A" w:rsidP="00621BBE">
      <w:pPr>
        <w:widowControl w:val="0"/>
        <w:suppressAutoHyphens w:val="0"/>
        <w:autoSpaceDE w:val="0"/>
        <w:autoSpaceDN w:val="0"/>
        <w:ind w:firstLine="540"/>
        <w:jc w:val="both"/>
        <w:rPr>
          <w:sz w:val="26"/>
          <w:szCs w:val="26"/>
          <w:lang w:eastAsia="ru-RU"/>
        </w:rPr>
      </w:pPr>
      <w:r>
        <w:rPr>
          <w:sz w:val="26"/>
          <w:szCs w:val="26"/>
          <w:lang w:eastAsia="ru-RU"/>
        </w:rPr>
        <w:t>1</w:t>
      </w:r>
      <w:r w:rsidR="005523C0">
        <w:rPr>
          <w:sz w:val="26"/>
          <w:szCs w:val="26"/>
          <w:lang w:eastAsia="ru-RU"/>
        </w:rPr>
        <w:t>1</w:t>
      </w:r>
      <w:r w:rsidR="009A7EF5">
        <w:rPr>
          <w:sz w:val="26"/>
          <w:szCs w:val="26"/>
          <w:lang w:eastAsia="ru-RU"/>
        </w:rPr>
        <w:t>0</w:t>
      </w:r>
      <w:r w:rsidR="00621BBE" w:rsidRPr="00621BBE">
        <w:rPr>
          <w:sz w:val="26"/>
          <w:szCs w:val="26"/>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наделенное полномочиями по рассмотрению жалоб, незамедлительно направляет имеющиеся материалы в органы прокуратуры.</w:t>
      </w:r>
    </w:p>
    <w:p w:rsidR="00F23430" w:rsidRPr="00EF166D" w:rsidRDefault="00F23430" w:rsidP="00937F7C">
      <w:pPr>
        <w:autoSpaceDE w:val="0"/>
        <w:autoSpaceDN w:val="0"/>
        <w:adjustRightInd w:val="0"/>
        <w:ind w:firstLine="540"/>
        <w:outlineLvl w:val="0"/>
        <w:rPr>
          <w:highlight w:val="yellow"/>
        </w:rPr>
      </w:pPr>
    </w:p>
    <w:p w:rsidR="001E68BD" w:rsidRDefault="00053457" w:rsidP="00861605">
      <w:pPr>
        <w:pStyle w:val="ConsPlusNormal"/>
        <w:widowControl/>
        <w:ind w:firstLine="12420"/>
        <w:jc w:val="both"/>
        <w:outlineLvl w:val="1"/>
        <w:rPr>
          <w:rFonts w:ascii="Times New Roman" w:hAnsi="Times New Roman" w:cs="Times New Roman"/>
          <w:sz w:val="24"/>
          <w:szCs w:val="24"/>
        </w:rPr>
      </w:pPr>
      <w:r w:rsidRPr="00EF166D">
        <w:rPr>
          <w:rFonts w:ascii="Times New Roman" w:hAnsi="Times New Roman" w:cs="Times New Roman"/>
          <w:sz w:val="24"/>
          <w:szCs w:val="24"/>
        </w:rPr>
        <w:t>П</w:t>
      </w:r>
      <w:r w:rsidR="00861605">
        <w:rPr>
          <w:rFonts w:ascii="Times New Roman" w:hAnsi="Times New Roman" w:cs="Times New Roman"/>
          <w:sz w:val="24"/>
          <w:szCs w:val="24"/>
        </w:rPr>
        <w:t xml:space="preserve">                                                                                                   </w:t>
      </w: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1E68BD" w:rsidRDefault="001E68BD" w:rsidP="00861605">
      <w:pPr>
        <w:pStyle w:val="ConsPlusNormal"/>
        <w:widowControl/>
        <w:ind w:firstLine="12420"/>
        <w:jc w:val="both"/>
        <w:outlineLvl w:val="1"/>
        <w:rPr>
          <w:rFonts w:ascii="Times New Roman" w:hAnsi="Times New Roman" w:cs="Times New Roman"/>
          <w:sz w:val="24"/>
          <w:szCs w:val="24"/>
        </w:rPr>
      </w:pPr>
    </w:p>
    <w:p w:rsidR="005523C0" w:rsidRDefault="00861605" w:rsidP="001E68BD">
      <w:pPr>
        <w:pStyle w:val="ConsPlusNormal"/>
        <w:widowControl/>
        <w:ind w:firstLine="12420"/>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5523C0" w:rsidRDefault="005523C0" w:rsidP="001E68BD">
      <w:pPr>
        <w:pStyle w:val="ConsPlusNormal"/>
        <w:widowControl/>
        <w:ind w:firstLine="12420"/>
        <w:jc w:val="right"/>
        <w:outlineLvl w:val="1"/>
        <w:rPr>
          <w:rFonts w:ascii="Times New Roman" w:hAnsi="Times New Roman" w:cs="Times New Roman"/>
          <w:sz w:val="24"/>
          <w:szCs w:val="24"/>
        </w:rPr>
      </w:pPr>
    </w:p>
    <w:p w:rsidR="005523C0" w:rsidRDefault="005523C0" w:rsidP="001E68BD">
      <w:pPr>
        <w:pStyle w:val="ConsPlusNormal"/>
        <w:widowControl/>
        <w:ind w:firstLine="12420"/>
        <w:jc w:val="right"/>
        <w:outlineLvl w:val="1"/>
        <w:rPr>
          <w:rFonts w:ascii="Times New Roman" w:hAnsi="Times New Roman" w:cs="Times New Roman"/>
          <w:sz w:val="24"/>
          <w:szCs w:val="24"/>
        </w:rPr>
      </w:pPr>
    </w:p>
    <w:p w:rsidR="005523C0" w:rsidRDefault="005523C0" w:rsidP="001E68BD">
      <w:pPr>
        <w:pStyle w:val="ConsPlusNormal"/>
        <w:widowControl/>
        <w:ind w:firstLine="12420"/>
        <w:jc w:val="right"/>
        <w:outlineLvl w:val="1"/>
        <w:rPr>
          <w:rFonts w:ascii="Times New Roman" w:hAnsi="Times New Roman" w:cs="Times New Roman"/>
          <w:sz w:val="24"/>
          <w:szCs w:val="24"/>
        </w:rPr>
      </w:pPr>
    </w:p>
    <w:p w:rsidR="0059776A" w:rsidRDefault="0059776A" w:rsidP="00BA285A">
      <w:pPr>
        <w:pStyle w:val="ConsPlusNormal"/>
        <w:widowControl/>
        <w:ind w:firstLine="0"/>
        <w:outlineLvl w:val="1"/>
        <w:rPr>
          <w:rFonts w:ascii="Times New Roman" w:hAnsi="Times New Roman" w:cs="Times New Roman"/>
          <w:sz w:val="24"/>
          <w:szCs w:val="24"/>
        </w:rPr>
      </w:pPr>
    </w:p>
    <w:p w:rsidR="00A538CB" w:rsidRDefault="00A538CB" w:rsidP="00BA285A">
      <w:pPr>
        <w:pStyle w:val="ConsPlusNormal"/>
        <w:widowControl/>
        <w:ind w:firstLine="0"/>
        <w:outlineLvl w:val="1"/>
        <w:rPr>
          <w:rFonts w:ascii="Times New Roman" w:hAnsi="Times New Roman" w:cs="Times New Roman"/>
          <w:sz w:val="24"/>
          <w:szCs w:val="24"/>
        </w:rPr>
      </w:pPr>
    </w:p>
    <w:p w:rsidR="00053457" w:rsidRPr="00EF166D" w:rsidRDefault="005523C0" w:rsidP="00BA285A">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053457" w:rsidRPr="00EF166D">
        <w:rPr>
          <w:rFonts w:ascii="Times New Roman" w:hAnsi="Times New Roman" w:cs="Times New Roman"/>
          <w:sz w:val="24"/>
          <w:szCs w:val="24"/>
        </w:rPr>
        <w:t>РИЛОЖЕНИЕ № 1</w:t>
      </w:r>
    </w:p>
    <w:p w:rsidR="00053457" w:rsidRPr="00EF166D" w:rsidRDefault="00861605" w:rsidP="008616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B5770">
        <w:rPr>
          <w:rFonts w:ascii="Times New Roman" w:hAnsi="Times New Roman" w:cs="Times New Roman"/>
          <w:sz w:val="24"/>
          <w:szCs w:val="24"/>
        </w:rPr>
        <w:t xml:space="preserve"> к А</w:t>
      </w:r>
      <w:r w:rsidR="00053457" w:rsidRPr="00EF166D">
        <w:rPr>
          <w:rFonts w:ascii="Times New Roman" w:hAnsi="Times New Roman" w:cs="Times New Roman"/>
          <w:sz w:val="24"/>
          <w:szCs w:val="24"/>
        </w:rPr>
        <w:t>дминистративному регламенту</w:t>
      </w:r>
    </w:p>
    <w:p w:rsidR="00053457" w:rsidRPr="00EF166D" w:rsidRDefault="00053457" w:rsidP="00861605">
      <w:pPr>
        <w:pStyle w:val="ConsPlusTitle"/>
        <w:widowControl/>
        <w:ind w:left="5103"/>
        <w:jc w:val="both"/>
        <w:rPr>
          <w:rFonts w:ascii="Times New Roman" w:hAnsi="Times New Roman" w:cs="Times New Roman"/>
          <w:b w:val="0"/>
          <w:sz w:val="24"/>
          <w:szCs w:val="24"/>
        </w:rPr>
      </w:pPr>
      <w:r w:rsidRPr="00EF166D">
        <w:rPr>
          <w:rFonts w:ascii="Times New Roman" w:hAnsi="Times New Roman" w:cs="Times New Roman"/>
          <w:b w:val="0"/>
          <w:sz w:val="24"/>
          <w:szCs w:val="24"/>
        </w:rPr>
        <w:t>«Осуществление регионального государственного</w:t>
      </w:r>
      <w:r w:rsidR="00851834">
        <w:rPr>
          <w:rFonts w:ascii="Times New Roman" w:hAnsi="Times New Roman" w:cs="Times New Roman"/>
          <w:b w:val="0"/>
          <w:sz w:val="24"/>
          <w:szCs w:val="24"/>
        </w:rPr>
        <w:t xml:space="preserve"> контроля за применением цен на</w:t>
      </w:r>
      <w:r w:rsidRPr="00EF166D">
        <w:rPr>
          <w:rFonts w:ascii="Times New Roman" w:hAnsi="Times New Roman" w:cs="Times New Roman"/>
          <w:b w:val="0"/>
          <w:sz w:val="24"/>
          <w:szCs w:val="24"/>
        </w:rPr>
        <w:t xml:space="preserve">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053457" w:rsidRPr="00EF166D" w:rsidRDefault="00053457" w:rsidP="00611C60">
      <w:pPr>
        <w:pStyle w:val="ConsPlusNormal"/>
        <w:widowControl/>
        <w:ind w:firstLine="12420"/>
        <w:outlineLvl w:val="1"/>
        <w:rPr>
          <w:rFonts w:ascii="Times New Roman" w:hAnsi="Times New Roman" w:cs="Times New Roman"/>
          <w:sz w:val="24"/>
          <w:szCs w:val="24"/>
        </w:rPr>
      </w:pPr>
    </w:p>
    <w:p w:rsidR="00053457" w:rsidRPr="00EF166D" w:rsidRDefault="00053457" w:rsidP="00611C60">
      <w:pPr>
        <w:pStyle w:val="ConsPlusNormal"/>
        <w:widowControl/>
        <w:ind w:firstLine="12420"/>
        <w:outlineLvl w:val="1"/>
        <w:rPr>
          <w:rFonts w:ascii="Times New Roman" w:hAnsi="Times New Roman" w:cs="Times New Roman"/>
          <w:sz w:val="24"/>
          <w:szCs w:val="24"/>
        </w:rPr>
      </w:pPr>
    </w:p>
    <w:p w:rsidR="00861605" w:rsidRDefault="003847B4" w:rsidP="00053457">
      <w:pPr>
        <w:pStyle w:val="ConsPlusNonformat"/>
        <w:widowControl/>
        <w:jc w:val="center"/>
        <w:rPr>
          <w:rFonts w:ascii="Times New Roman" w:hAnsi="Times New Roman" w:cs="Times New Roman"/>
          <w:b/>
          <w:sz w:val="26"/>
          <w:szCs w:val="26"/>
        </w:rPr>
      </w:pPr>
      <w:r w:rsidRPr="001C4E86">
        <w:rPr>
          <w:rFonts w:ascii="Times New Roman" w:hAnsi="Times New Roman" w:cs="Times New Roman"/>
          <w:b/>
          <w:sz w:val="26"/>
          <w:szCs w:val="26"/>
        </w:rPr>
        <w:t>Б</w:t>
      </w:r>
      <w:r w:rsidR="00861605">
        <w:rPr>
          <w:rFonts w:ascii="Times New Roman" w:hAnsi="Times New Roman" w:cs="Times New Roman"/>
          <w:b/>
          <w:sz w:val="26"/>
          <w:szCs w:val="26"/>
        </w:rPr>
        <w:t>ЛОК-СХЕМА</w:t>
      </w:r>
      <w:r w:rsidRPr="001C4E86">
        <w:rPr>
          <w:rFonts w:ascii="Times New Roman" w:hAnsi="Times New Roman" w:cs="Times New Roman"/>
          <w:b/>
          <w:sz w:val="26"/>
          <w:szCs w:val="26"/>
        </w:rPr>
        <w:t xml:space="preserve"> </w:t>
      </w:r>
    </w:p>
    <w:p w:rsidR="005523C0" w:rsidRDefault="005523C0" w:rsidP="00053457">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ИСПОЛНЕНИЯ МИНИСТЕРСТВОМ ЗДРАВООХРАНЕНИЯ РЕСПУБЛИКИ АЛТАЙ ГОСУДАРСТВЕННОЙ ФУНКЦИИ ПО ОСУЩЕСТВЛЕНИЮ РЕГИОНАЛЬНОГО ГОСУДАРСТВЕННОГО КОНТРОЛЯ ЗА ПРИМЕНЕНИЕМ ЦЕН НА ЛЕКАРСТВЕННЫЕ ПРЕПАРАТЫ, ВКЛЮЧЕННЫЕ В ПЕРЕЧЕНЬ ЖНВЛП</w:t>
      </w:r>
    </w:p>
    <w:p w:rsidR="000F4240" w:rsidRDefault="0075623C" w:rsidP="005523C0">
      <w:pPr>
        <w:pStyle w:val="ConsPlusNonformat"/>
        <w:widowControl/>
        <w:jc w:val="center"/>
        <w:rPr>
          <w:rFonts w:ascii="Times New Roman" w:hAnsi="Times New Roman" w:cs="Times New Roman"/>
          <w:b/>
          <w:sz w:val="26"/>
          <w:szCs w:val="26"/>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3308985</wp:posOffset>
                </wp:positionH>
                <wp:positionV relativeFrom="paragraph">
                  <wp:posOffset>2008505</wp:posOffset>
                </wp:positionV>
                <wp:extent cx="635" cy="0"/>
                <wp:effectExtent l="7620" t="57150" r="20320" b="57150"/>
                <wp:wrapNone/>
                <wp:docPr id="3"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32A13" id="_x0000_t32" coordsize="21600,21600" o:spt="32" o:oned="t" path="m,l21600,21600e" filled="f">
                <v:path arrowok="t" fillok="f" o:connecttype="none"/>
                <o:lock v:ext="edit" shapetype="t"/>
              </v:shapetype>
              <v:shape id="AutoShape 150" o:spid="_x0000_s1026" type="#_x0000_t32" style="position:absolute;margin-left:260.55pt;margin-top:158.15pt;width:.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tXMgIAAFs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">
                <v:stroke endarrow="block"/>
              </v:shape>
            </w:pict>
          </mc:Fallback>
        </mc:AlternateContent>
      </w:r>
      <w:r w:rsidR="005523C0">
        <w:rPr>
          <w:rFonts w:ascii="Times New Roman" w:hAnsi="Times New Roman" w:cs="Times New Roman"/>
          <w:b/>
          <w:sz w:val="26"/>
          <w:szCs w:val="26"/>
        </w:rPr>
        <w:t>НА ТЕРРИТОРИИ РЕСПУБЛИКИ АЛТАЙ</w:t>
      </w:r>
    </w:p>
    <w:p w:rsidR="001709AE" w:rsidRDefault="001709AE" w:rsidP="001709AE">
      <w:pPr>
        <w:widowControl w:val="0"/>
        <w:suppressAutoHyphens w:val="0"/>
        <w:autoSpaceDE w:val="0"/>
        <w:autoSpaceDN w:val="0"/>
        <w:jc w:val="both"/>
        <w:rPr>
          <w:rFonts w:ascii="Calibri" w:hAnsi="Calibri" w:cs="Calibri"/>
          <w:sz w:val="22"/>
          <w:szCs w:val="20"/>
          <w:lang w:eastAsia="ru-RU"/>
        </w:rPr>
      </w:pPr>
    </w:p>
    <w:tbl>
      <w:tblPr>
        <w:tblW w:w="10181" w:type="dxa"/>
        <w:tblInd w:w="108" w:type="dxa"/>
        <w:tblLook w:val="04A0" w:firstRow="1" w:lastRow="0" w:firstColumn="1" w:lastColumn="0" w:noHBand="0" w:noVBand="1"/>
      </w:tblPr>
      <w:tblGrid>
        <w:gridCol w:w="360"/>
        <w:gridCol w:w="1344"/>
        <w:gridCol w:w="455"/>
        <w:gridCol w:w="236"/>
        <w:gridCol w:w="1377"/>
        <w:gridCol w:w="960"/>
        <w:gridCol w:w="960"/>
        <w:gridCol w:w="960"/>
        <w:gridCol w:w="829"/>
        <w:gridCol w:w="694"/>
        <w:gridCol w:w="378"/>
        <w:gridCol w:w="567"/>
        <w:gridCol w:w="360"/>
        <w:gridCol w:w="236"/>
        <w:gridCol w:w="229"/>
        <w:gridCol w:w="236"/>
      </w:tblGrid>
      <w:tr w:rsidR="008B2FB1" w:rsidRPr="001709AE">
        <w:trPr>
          <w:gridAfter w:val="1"/>
          <w:wAfter w:w="236" w:type="dxa"/>
          <w:trHeight w:val="300"/>
        </w:trPr>
        <w:tc>
          <w:tcPr>
            <w:tcW w:w="360" w:type="dxa"/>
            <w:tcBorders>
              <w:top w:val="nil"/>
              <w:left w:val="nil"/>
              <w:bottom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nil"/>
              <w:bottom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bottom w:val="single" w:sz="4" w:space="0" w:color="auto"/>
              <w:right w:val="nil"/>
            </w:tcBorders>
          </w:tcPr>
          <w:p w:rsidR="008B2FB1" w:rsidRPr="001709AE" w:rsidRDefault="008B2FB1" w:rsidP="001709AE">
            <w:pPr>
              <w:suppressAutoHyphens w:val="0"/>
              <w:rPr>
                <w:sz w:val="20"/>
                <w:szCs w:val="20"/>
                <w:lang w:eastAsia="ru-RU"/>
              </w:rPr>
            </w:pPr>
          </w:p>
        </w:tc>
        <w:tc>
          <w:tcPr>
            <w:tcW w:w="1377" w:type="dxa"/>
            <w:tcBorders>
              <w:top w:val="nil"/>
              <w:left w:val="nil"/>
              <w:bottom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rsidTr="00DE55D5">
        <w:trPr>
          <w:gridAfter w:val="1"/>
          <w:wAfter w:w="236" w:type="dxa"/>
          <w:trHeight w:val="563"/>
        </w:trPr>
        <w:tc>
          <w:tcPr>
            <w:tcW w:w="170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2FB1" w:rsidRPr="001709AE" w:rsidRDefault="008B2FB1" w:rsidP="001709AE">
            <w:pPr>
              <w:suppressAutoHyphens w:val="0"/>
              <w:rPr>
                <w:rFonts w:ascii="Calibri" w:hAnsi="Calibri" w:cs="Calibri"/>
                <w:color w:val="000000"/>
                <w:sz w:val="20"/>
                <w:szCs w:val="20"/>
                <w:lang w:eastAsia="ru-RU"/>
              </w:rPr>
            </w:pPr>
            <w:r w:rsidRPr="001709AE">
              <w:rPr>
                <w:rFonts w:ascii="Calibri" w:hAnsi="Calibri" w:cs="Calibri"/>
                <w:color w:val="000000"/>
                <w:sz w:val="20"/>
                <w:szCs w:val="20"/>
                <w:lang w:eastAsia="ru-RU"/>
              </w:rPr>
              <w:t>Организация проверки</w:t>
            </w: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rFonts w:ascii="Calibri" w:hAnsi="Calibri" w:cs="Calibri"/>
                <w:color w:val="000000"/>
                <w:sz w:val="20"/>
                <w:szCs w:val="20"/>
                <w:lang w:eastAsia="ru-RU"/>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2FB1" w:rsidRPr="001709AE" w:rsidRDefault="008B2FB1" w:rsidP="008B2FB1">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Плановая проверка</w:t>
            </w:r>
          </w:p>
        </w:tc>
        <w:tc>
          <w:tcPr>
            <w:tcW w:w="960" w:type="dxa"/>
            <w:tcBorders>
              <w:top w:val="nil"/>
              <w:left w:val="nil"/>
              <w:right w:val="nil"/>
            </w:tcBorders>
          </w:tcPr>
          <w:p w:rsidR="008B2FB1" w:rsidRPr="001709AE" w:rsidRDefault="008B2FB1" w:rsidP="001709AE">
            <w:pPr>
              <w:suppressAutoHyphens w:val="0"/>
              <w:jc w:val="center"/>
              <w:rPr>
                <w:rFonts w:ascii="Calibri" w:hAnsi="Calibri" w:cs="Calibri"/>
                <w:color w:val="000000"/>
                <w:sz w:val="20"/>
                <w:szCs w:val="20"/>
                <w:lang w:eastAsia="ru-RU"/>
              </w:rPr>
            </w:pPr>
          </w:p>
        </w:tc>
        <w:tc>
          <w:tcPr>
            <w:tcW w:w="960" w:type="dxa"/>
            <w:tcBorders>
              <w:top w:val="nil"/>
              <w:left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24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Внеплановая проверка</w:t>
            </w: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rsidTr="00DE55D5">
        <w:trPr>
          <w:gridAfter w:val="2"/>
          <w:wAfter w:w="465" w:type="dxa"/>
          <w:trHeight w:val="1176"/>
        </w:trPr>
        <w:tc>
          <w:tcPr>
            <w:tcW w:w="360" w:type="dxa"/>
            <w:tcBorders>
              <w:top w:val="single" w:sz="4" w:space="0" w:color="auto"/>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single" w:sz="4" w:space="0" w:color="auto"/>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613" w:type="dxa"/>
            <w:gridSpan w:val="2"/>
            <w:tcBorders>
              <w:top w:val="single" w:sz="4" w:space="0" w:color="auto"/>
              <w:left w:val="single" w:sz="4" w:space="0" w:color="auto"/>
              <w:bottom w:val="single" w:sz="4" w:space="0" w:color="auto"/>
              <w:right w:val="single" w:sz="4" w:space="0" w:color="auto"/>
            </w:tcBorders>
            <w:shd w:val="clear" w:color="auto" w:fill="auto"/>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Основанием для проведения плановой проверки является ежегодный план</w:t>
            </w:r>
          </w:p>
        </w:tc>
        <w:tc>
          <w:tcPr>
            <w:tcW w:w="1920" w:type="dxa"/>
            <w:gridSpan w:val="2"/>
            <w:tcBorders>
              <w:left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24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Основанием для проведения внеплановой проверки является</w:t>
            </w:r>
          </w:p>
        </w:tc>
        <w:tc>
          <w:tcPr>
            <w:tcW w:w="378" w:type="dxa"/>
            <w:tcBorders>
              <w:lef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567" w:type="dxa"/>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360"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rsidTr="00DE55D5">
        <w:trPr>
          <w:gridAfter w:val="1"/>
          <w:wAfter w:w="236" w:type="dxa"/>
          <w:trHeight w:val="300"/>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left w:val="nil"/>
              <w:bottom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single" w:sz="4" w:space="0" w:color="auto"/>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single" w:sz="4" w:space="0" w:color="auto"/>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gridAfter w:val="1"/>
          <w:wAfter w:w="236" w:type="dxa"/>
          <w:trHeight w:val="1260"/>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bottom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4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1) истечение срока исполнения субъектом обращения лекарственных средств ранее выданного предписания об устранении выявленного нарушения обязательных требований</w:t>
            </w: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gridAfter w:val="1"/>
          <w:wAfter w:w="236" w:type="dxa"/>
          <w:trHeight w:val="300"/>
        </w:trPr>
        <w:tc>
          <w:tcPr>
            <w:tcW w:w="360" w:type="dxa"/>
            <w:tcBorders>
              <w:top w:val="nil"/>
              <w:left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top w:val="nil"/>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single" w:sz="4" w:space="0" w:color="auto"/>
              <w:bottom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nil"/>
              <w:left w:val="nil"/>
              <w:bottom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gridAfter w:val="1"/>
          <w:wAfter w:w="236" w:type="dxa"/>
          <w:trHeight w:val="2152"/>
        </w:trPr>
        <w:tc>
          <w:tcPr>
            <w:tcW w:w="360" w:type="dxa"/>
            <w:tcBorders>
              <w:top w:val="nil"/>
              <w:left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top w:val="nil"/>
              <w:left w:val="single" w:sz="4" w:space="0" w:color="auto"/>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440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B2FB1" w:rsidRPr="001709AE" w:rsidRDefault="008B2FB1" w:rsidP="007F6C8F">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2) поступление в органы государственного контроля,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а) возникновение угрозы причин</w:t>
            </w:r>
            <w:r>
              <w:rPr>
                <w:rFonts w:ascii="Calibri" w:hAnsi="Calibri" w:cs="Calibri"/>
                <w:color w:val="000000"/>
                <w:sz w:val="20"/>
                <w:szCs w:val="20"/>
                <w:lang w:eastAsia="ru-RU"/>
              </w:rPr>
              <w:t>ен</w:t>
            </w:r>
            <w:r w:rsidRPr="001709AE">
              <w:rPr>
                <w:rFonts w:ascii="Calibri" w:hAnsi="Calibri" w:cs="Calibri"/>
                <w:color w:val="000000"/>
                <w:sz w:val="20"/>
                <w:szCs w:val="20"/>
                <w:lang w:eastAsia="ru-RU"/>
              </w:rPr>
              <w:t>ия вреда жизни, здоровью граждан</w:t>
            </w:r>
          </w:p>
        </w:tc>
        <w:tc>
          <w:tcPr>
            <w:tcW w:w="378" w:type="dxa"/>
            <w:tcBorders>
              <w:top w:val="nil"/>
              <w:left w:val="nil"/>
              <w:bottom w:val="single" w:sz="4" w:space="0" w:color="auto"/>
              <w:right w:val="nil"/>
            </w:tcBorders>
            <w:shd w:val="clear" w:color="auto" w:fill="auto"/>
            <w:noWrap/>
            <w:vAlign w:val="bottom"/>
          </w:tcPr>
          <w:p w:rsidR="008B2FB1" w:rsidRPr="001709AE" w:rsidRDefault="0075623C" w:rsidP="001709AE">
            <w:pPr>
              <w:suppressAutoHyphens w:val="0"/>
              <w:jc w:val="center"/>
              <w:rPr>
                <w:rFonts w:ascii="Calibri" w:hAnsi="Calibri" w:cs="Calibri"/>
                <w:color w:val="000000"/>
                <w:sz w:val="20"/>
                <w:szCs w:val="20"/>
                <w:lang w:eastAsia="ru-RU"/>
              </w:rPr>
            </w:pPr>
            <w:r>
              <w:rPr>
                <w:rFonts w:ascii="Calibri" w:hAnsi="Calibri" w:cs="Calibri"/>
                <w:noProof/>
                <w:color w:val="000000"/>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-5354320</wp:posOffset>
                      </wp:positionV>
                      <wp:extent cx="228600" cy="0"/>
                      <wp:effectExtent l="8890" t="12700" r="10160" b="6350"/>
                      <wp:wrapNone/>
                      <wp:docPr id="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36DB" id="Line 16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21.6pt" to="13pt,-4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dU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"/>
                  </w:pict>
                </mc:Fallback>
              </mc:AlternateContent>
            </w:r>
          </w:p>
        </w:tc>
        <w:tc>
          <w:tcPr>
            <w:tcW w:w="13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Согласование с органами прокуратуры Республики Алтай внеплановой выездной проверки</w:t>
            </w:r>
          </w:p>
        </w:tc>
      </w:tr>
      <w:tr w:rsidR="008B2FB1" w:rsidRPr="001709AE">
        <w:trPr>
          <w:gridAfter w:val="1"/>
          <w:wAfter w:w="236" w:type="dxa"/>
          <w:trHeight w:val="300"/>
        </w:trPr>
        <w:tc>
          <w:tcPr>
            <w:tcW w:w="360" w:type="dxa"/>
            <w:tcBorders>
              <w:left w:val="nil"/>
              <w:bottom w:val="nil"/>
              <w:right w:val="single" w:sz="4" w:space="0" w:color="auto"/>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1344" w:type="dxa"/>
            <w:tcBorders>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left w:val="nil"/>
              <w:bottom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left w:val="single" w:sz="4" w:space="0" w:color="auto"/>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4403" w:type="dxa"/>
            <w:gridSpan w:val="5"/>
            <w:vMerge/>
            <w:tcBorders>
              <w:top w:val="single" w:sz="4" w:space="0" w:color="auto"/>
              <w:left w:val="single" w:sz="4" w:space="0" w:color="auto"/>
              <w:bottom w:val="single" w:sz="4" w:space="0" w:color="auto"/>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single" w:sz="4" w:space="0" w:color="auto"/>
              <w:left w:val="single" w:sz="4" w:space="0" w:color="auto"/>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vMerge/>
            <w:tcBorders>
              <w:left w:val="single" w:sz="4" w:space="0" w:color="auto"/>
              <w:bottom w:val="single" w:sz="4" w:space="0" w:color="auto"/>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gridAfter w:val="1"/>
          <w:wAfter w:w="236" w:type="dxa"/>
          <w:trHeight w:val="545"/>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1344" w:type="dxa"/>
            <w:tcBorders>
              <w:top w:val="nil"/>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bottom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top w:val="nil"/>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single" w:sz="4" w:space="0" w:color="auto"/>
              <w:left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single" w:sz="4" w:space="0" w:color="auto"/>
              <w:left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single" w:sz="4" w:space="0" w:color="auto"/>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single" w:sz="4" w:space="0" w:color="auto"/>
              <w:left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gridAfter w:val="1"/>
          <w:wAfter w:w="236" w:type="dxa"/>
          <w:trHeight w:val="843"/>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1344" w:type="dxa"/>
            <w:tcBorders>
              <w:top w:val="nil"/>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bottom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left w:val="nil"/>
              <w:bottom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left w:val="single" w:sz="4" w:space="0" w:color="auto"/>
              <w:bottom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bottom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bottom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bottom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gridAfter w:val="1"/>
          <w:wAfter w:w="236" w:type="dxa"/>
          <w:trHeight w:val="1486"/>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bottom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top w:val="nil"/>
              <w:left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40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3) распоряжение или приказ Министерства здравоохранения Ре</w:t>
            </w:r>
            <w:r>
              <w:rPr>
                <w:rFonts w:ascii="Calibri" w:hAnsi="Calibri" w:cs="Calibri"/>
                <w:color w:val="000000"/>
                <w:sz w:val="20"/>
                <w:szCs w:val="20"/>
                <w:lang w:eastAsia="ru-RU"/>
              </w:rPr>
              <w:t>спублики Алтай на основании тре</w:t>
            </w:r>
            <w:r w:rsidRPr="001709AE">
              <w:rPr>
                <w:rFonts w:ascii="Calibri" w:hAnsi="Calibri" w:cs="Calibri"/>
                <w:color w:val="000000"/>
                <w:sz w:val="20"/>
                <w:szCs w:val="20"/>
                <w:lang w:eastAsia="ru-RU"/>
              </w:rPr>
              <w:t>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gridAfter w:val="1"/>
          <w:wAfter w:w="236" w:type="dxa"/>
          <w:trHeight w:val="300"/>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bottom w:val="nil"/>
              <w:right w:val="single" w:sz="4" w:space="0" w:color="auto"/>
            </w:tcBorders>
          </w:tcPr>
          <w:p w:rsidR="008B2FB1" w:rsidRPr="001709AE" w:rsidRDefault="008B2FB1" w:rsidP="001709AE">
            <w:pPr>
              <w:suppressAutoHyphens w:val="0"/>
              <w:rPr>
                <w:sz w:val="20"/>
                <w:szCs w:val="20"/>
                <w:lang w:eastAsia="ru-RU"/>
              </w:rPr>
            </w:pPr>
          </w:p>
        </w:tc>
        <w:tc>
          <w:tcPr>
            <w:tcW w:w="1377"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trHeight w:val="401"/>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7786" w:type="dxa"/>
            <w:gridSpan w:val="12"/>
            <w:tcBorders>
              <w:top w:val="single" w:sz="4" w:space="0" w:color="auto"/>
              <w:left w:val="single" w:sz="4" w:space="0" w:color="auto"/>
              <w:bottom w:val="single" w:sz="4" w:space="0" w:color="auto"/>
              <w:right w:val="single" w:sz="4" w:space="0" w:color="auto"/>
            </w:tcBorders>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подготовка и подписание распоряжения или приказа о проведении проверки</w:t>
            </w: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r w:rsidR="008B2FB1" w:rsidRPr="001709AE">
        <w:trPr>
          <w:gridAfter w:val="1"/>
          <w:wAfter w:w="236" w:type="dxa"/>
          <w:trHeight w:val="300"/>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bottom w:val="nil"/>
              <w:right w:val="nil"/>
            </w:tcBorders>
          </w:tcPr>
          <w:p w:rsidR="008B2FB1" w:rsidRPr="001709AE" w:rsidRDefault="008B2FB1" w:rsidP="001709AE">
            <w:pPr>
              <w:suppressAutoHyphens w:val="0"/>
              <w:rPr>
                <w:sz w:val="20"/>
                <w:szCs w:val="20"/>
                <w:lang w:eastAsia="ru-RU"/>
              </w:rPr>
            </w:pPr>
          </w:p>
        </w:tc>
        <w:tc>
          <w:tcPr>
            <w:tcW w:w="1377"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trHeight w:val="525"/>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7786" w:type="dxa"/>
            <w:gridSpan w:val="12"/>
            <w:tcBorders>
              <w:top w:val="single" w:sz="4" w:space="0" w:color="auto"/>
              <w:left w:val="single" w:sz="4" w:space="0" w:color="auto"/>
              <w:bottom w:val="single" w:sz="4" w:space="0" w:color="auto"/>
              <w:right w:val="single" w:sz="4" w:space="0" w:color="000000"/>
            </w:tcBorders>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уведомление субъекта обращения лекарственных средств о проведении проверки</w:t>
            </w: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r w:rsidR="008B2FB1" w:rsidRPr="001709AE">
        <w:trPr>
          <w:gridAfter w:val="1"/>
          <w:wAfter w:w="236" w:type="dxa"/>
          <w:trHeight w:val="300"/>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bottom w:val="nil"/>
              <w:right w:val="nil"/>
            </w:tcBorders>
          </w:tcPr>
          <w:p w:rsidR="008B2FB1" w:rsidRPr="001709AE" w:rsidRDefault="008B2FB1" w:rsidP="001709AE">
            <w:pPr>
              <w:suppressAutoHyphens w:val="0"/>
              <w:rPr>
                <w:sz w:val="20"/>
                <w:szCs w:val="20"/>
                <w:lang w:eastAsia="ru-RU"/>
              </w:rPr>
            </w:pPr>
          </w:p>
        </w:tc>
        <w:tc>
          <w:tcPr>
            <w:tcW w:w="1377"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trHeight w:val="855"/>
        </w:trPr>
        <w:tc>
          <w:tcPr>
            <w:tcW w:w="360" w:type="dxa"/>
            <w:tcBorders>
              <w:top w:val="nil"/>
              <w:left w:val="nil"/>
              <w:bottom w:val="nil"/>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7786" w:type="dxa"/>
            <w:gridSpan w:val="12"/>
            <w:tcBorders>
              <w:top w:val="single" w:sz="4" w:space="0" w:color="auto"/>
              <w:left w:val="single" w:sz="4" w:space="0" w:color="auto"/>
              <w:bottom w:val="single" w:sz="4" w:space="0" w:color="auto"/>
              <w:right w:val="single" w:sz="4" w:space="0" w:color="000000"/>
            </w:tcBorders>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ознакомление субъекта обращения лекарственных средств, в отношении которого проводится проверка с распоряжением или приказом о проведении проверки и иной информацией о проверке</w:t>
            </w: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r w:rsidR="008B2FB1" w:rsidRPr="001709AE">
        <w:trPr>
          <w:gridAfter w:val="1"/>
          <w:wAfter w:w="236" w:type="dxa"/>
          <w:trHeight w:val="300"/>
        </w:trPr>
        <w:tc>
          <w:tcPr>
            <w:tcW w:w="360" w:type="dxa"/>
            <w:tcBorders>
              <w:top w:val="nil"/>
              <w:left w:val="nil"/>
              <w:bottom w:val="single" w:sz="4" w:space="0" w:color="auto"/>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nil"/>
              <w:left w:val="single" w:sz="4" w:space="0" w:color="auto"/>
              <w:bottom w:val="single" w:sz="4" w:space="0" w:color="auto"/>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455" w:type="dxa"/>
            <w:tcBorders>
              <w:top w:val="nil"/>
              <w:left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236" w:type="dxa"/>
            <w:tcBorders>
              <w:top w:val="nil"/>
              <w:left w:val="nil"/>
              <w:right w:val="nil"/>
            </w:tcBorders>
          </w:tcPr>
          <w:p w:rsidR="008B2FB1" w:rsidRPr="001709AE" w:rsidRDefault="008B2FB1" w:rsidP="001709AE">
            <w:pPr>
              <w:suppressAutoHyphens w:val="0"/>
              <w:rPr>
                <w:sz w:val="20"/>
                <w:szCs w:val="20"/>
                <w:lang w:eastAsia="ru-RU"/>
              </w:rPr>
            </w:pPr>
          </w:p>
        </w:tc>
        <w:tc>
          <w:tcPr>
            <w:tcW w:w="1377"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trHeight w:val="1309"/>
        </w:trPr>
        <w:tc>
          <w:tcPr>
            <w:tcW w:w="1704" w:type="dxa"/>
            <w:gridSpan w:val="2"/>
            <w:vMerge w:val="restart"/>
            <w:tcBorders>
              <w:top w:val="single" w:sz="4" w:space="0" w:color="auto"/>
              <w:left w:val="single" w:sz="4" w:space="0" w:color="auto"/>
              <w:right w:val="single" w:sz="4" w:space="0" w:color="auto"/>
            </w:tcBorders>
            <w:shd w:val="clear" w:color="auto" w:fill="auto"/>
            <w:noWrap/>
            <w:vAlign w:val="bottom"/>
          </w:tcPr>
          <w:p w:rsidR="008B2FB1" w:rsidRPr="001709AE" w:rsidRDefault="008B2FB1" w:rsidP="007F6C8F">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Проведение проверки</w:t>
            </w:r>
          </w:p>
        </w:tc>
        <w:tc>
          <w:tcPr>
            <w:tcW w:w="455" w:type="dxa"/>
            <w:tcBorders>
              <w:top w:val="nil"/>
              <w:left w:val="nil"/>
              <w:bottom w:val="single" w:sz="4" w:space="0" w:color="auto"/>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5322" w:type="dxa"/>
            <w:gridSpan w:val="6"/>
            <w:vMerge w:val="restart"/>
            <w:tcBorders>
              <w:top w:val="single" w:sz="4" w:space="0" w:color="auto"/>
              <w:left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рассмотрение документов субъекта обращения лекарственных средств; обследование используемых субъектом обращения лекарственных средств, при осуществлении деятельности, территорий, зданий, сооружений, помещений, оборудования, транспортных средств и перевозимых грузов, провозимых грузов, производимых и реализуемых товаров (выполняемых работ, предоставляемых услуг)</w:t>
            </w:r>
          </w:p>
        </w:tc>
        <w:tc>
          <w:tcPr>
            <w:tcW w:w="2464" w:type="dxa"/>
            <w:gridSpan w:val="6"/>
            <w:tcBorders>
              <w:top w:val="nil"/>
              <w:left w:val="nil"/>
              <w:right w:val="nil"/>
            </w:tcBorders>
          </w:tcPr>
          <w:p w:rsidR="008B2FB1" w:rsidRPr="001709AE" w:rsidRDefault="008B2FB1" w:rsidP="001709AE">
            <w:pPr>
              <w:suppressAutoHyphens w:val="0"/>
              <w:jc w:val="center"/>
              <w:rPr>
                <w:rFonts w:ascii="Calibri" w:hAnsi="Calibri" w:cs="Calibri"/>
                <w:color w:val="000000"/>
                <w:sz w:val="20"/>
                <w:szCs w:val="20"/>
                <w:lang w:eastAsia="ru-RU"/>
              </w:rPr>
            </w:pP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r w:rsidR="008B2FB1" w:rsidRPr="001709AE">
        <w:trPr>
          <w:trHeight w:val="629"/>
        </w:trPr>
        <w:tc>
          <w:tcPr>
            <w:tcW w:w="1704" w:type="dxa"/>
            <w:gridSpan w:val="2"/>
            <w:vMerge/>
            <w:tcBorders>
              <w:left w:val="single" w:sz="4" w:space="0" w:color="auto"/>
              <w:bottom w:val="single" w:sz="4" w:space="0" w:color="auto"/>
              <w:right w:val="single" w:sz="4" w:space="0" w:color="auto"/>
            </w:tcBorders>
            <w:shd w:val="clear" w:color="auto" w:fill="auto"/>
            <w:noWrap/>
            <w:vAlign w:val="bottom"/>
          </w:tcPr>
          <w:p w:rsidR="008B2FB1" w:rsidRPr="001709AE" w:rsidRDefault="008B2FB1" w:rsidP="007F6C8F">
            <w:pPr>
              <w:suppressAutoHyphens w:val="0"/>
              <w:jc w:val="center"/>
              <w:rPr>
                <w:rFonts w:ascii="Calibri" w:hAnsi="Calibri" w:cs="Calibri"/>
                <w:color w:val="000000"/>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5322" w:type="dxa"/>
            <w:gridSpan w:val="6"/>
            <w:vMerge/>
            <w:tcBorders>
              <w:left w:val="single" w:sz="4" w:space="0" w:color="auto"/>
              <w:bottom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2464" w:type="dxa"/>
            <w:gridSpan w:val="6"/>
            <w:tcBorders>
              <w:left w:val="nil"/>
              <w:bottom w:val="nil"/>
              <w:right w:val="nil"/>
            </w:tcBorders>
          </w:tcPr>
          <w:p w:rsidR="008B2FB1" w:rsidRPr="001709AE" w:rsidRDefault="008B2FB1" w:rsidP="001709AE">
            <w:pPr>
              <w:suppressAutoHyphens w:val="0"/>
              <w:jc w:val="center"/>
              <w:rPr>
                <w:rFonts w:ascii="Calibri" w:hAnsi="Calibri" w:cs="Calibri"/>
                <w:color w:val="000000"/>
                <w:sz w:val="20"/>
                <w:szCs w:val="20"/>
                <w:lang w:eastAsia="ru-RU"/>
              </w:rPr>
            </w:pP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r w:rsidR="008B2FB1" w:rsidRPr="001709AE">
        <w:trPr>
          <w:gridAfter w:val="1"/>
          <w:wAfter w:w="236" w:type="dxa"/>
          <w:trHeight w:val="300"/>
        </w:trPr>
        <w:tc>
          <w:tcPr>
            <w:tcW w:w="360" w:type="dxa"/>
            <w:tcBorders>
              <w:top w:val="single" w:sz="4" w:space="0" w:color="auto"/>
              <w:left w:val="nil"/>
              <w:bottom w:val="single" w:sz="4" w:space="0" w:color="auto"/>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single" w:sz="4" w:space="0" w:color="auto"/>
              <w:left w:val="single" w:sz="4" w:space="0" w:color="auto"/>
              <w:bottom w:val="single" w:sz="4" w:space="0" w:color="auto"/>
              <w:right w:val="nil"/>
            </w:tcBorders>
            <w:shd w:val="clear" w:color="auto" w:fill="auto"/>
            <w:vAlign w:val="bottom"/>
          </w:tcPr>
          <w:p w:rsidR="008B2FB1" w:rsidRPr="001709AE" w:rsidRDefault="008B2FB1" w:rsidP="001709AE">
            <w:pPr>
              <w:suppressAutoHyphens w:val="0"/>
              <w:rPr>
                <w:sz w:val="20"/>
                <w:szCs w:val="20"/>
                <w:lang w:eastAsia="ru-RU"/>
              </w:rPr>
            </w:pPr>
          </w:p>
        </w:tc>
        <w:tc>
          <w:tcPr>
            <w:tcW w:w="455" w:type="dxa"/>
            <w:tcBorders>
              <w:top w:val="nil"/>
              <w:left w:val="nil"/>
              <w:right w:val="nil"/>
            </w:tcBorders>
            <w:shd w:val="clear" w:color="auto" w:fill="auto"/>
            <w:noWrap/>
            <w:vAlign w:val="bottom"/>
          </w:tcPr>
          <w:p w:rsidR="008B2FB1" w:rsidRPr="001709AE" w:rsidRDefault="008B2FB1" w:rsidP="001709AE">
            <w:pPr>
              <w:suppressAutoHyphens w:val="0"/>
              <w:jc w:val="center"/>
              <w:rPr>
                <w:sz w:val="20"/>
                <w:szCs w:val="20"/>
                <w:lang w:eastAsia="ru-RU"/>
              </w:rPr>
            </w:pPr>
          </w:p>
        </w:tc>
        <w:tc>
          <w:tcPr>
            <w:tcW w:w="236" w:type="dxa"/>
            <w:tcBorders>
              <w:top w:val="nil"/>
              <w:left w:val="nil"/>
              <w:right w:val="nil"/>
            </w:tcBorders>
          </w:tcPr>
          <w:p w:rsidR="008B2FB1" w:rsidRPr="001709AE" w:rsidRDefault="008B2FB1" w:rsidP="001709AE">
            <w:pPr>
              <w:suppressAutoHyphens w:val="0"/>
              <w:rPr>
                <w:sz w:val="20"/>
                <w:szCs w:val="20"/>
                <w:lang w:eastAsia="ru-RU"/>
              </w:rPr>
            </w:pPr>
          </w:p>
        </w:tc>
        <w:tc>
          <w:tcPr>
            <w:tcW w:w="1377"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trHeight w:val="751"/>
        </w:trPr>
        <w:tc>
          <w:tcPr>
            <w:tcW w:w="1704" w:type="dxa"/>
            <w:gridSpan w:val="2"/>
            <w:vMerge w:val="restart"/>
            <w:tcBorders>
              <w:top w:val="single" w:sz="4" w:space="0" w:color="auto"/>
              <w:left w:val="single" w:sz="4" w:space="0" w:color="auto"/>
              <w:right w:val="single" w:sz="4" w:space="0" w:color="auto"/>
            </w:tcBorders>
            <w:shd w:val="clear" w:color="auto" w:fill="auto"/>
            <w:noWrap/>
            <w:vAlign w:val="bottom"/>
          </w:tcPr>
          <w:p w:rsidR="008B2FB1" w:rsidRPr="001709AE" w:rsidRDefault="008B2FB1" w:rsidP="007F6C8F">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Оформление результатов проверки</w:t>
            </w:r>
          </w:p>
        </w:tc>
        <w:tc>
          <w:tcPr>
            <w:tcW w:w="455" w:type="dxa"/>
            <w:tcBorders>
              <w:top w:val="nil"/>
              <w:left w:val="single" w:sz="4" w:space="0" w:color="auto"/>
              <w:bottom w:val="single" w:sz="4" w:space="0" w:color="auto"/>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5322" w:type="dxa"/>
            <w:gridSpan w:val="6"/>
            <w:vMerge w:val="restart"/>
            <w:tcBorders>
              <w:top w:val="single" w:sz="4" w:space="0" w:color="auto"/>
              <w:left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 xml:space="preserve">составление акта проверки; вручение или направление акта проверки субъекту обращения лекарственных средств, в отношении которого проводилась проверка с указанием сроков устранения, выявленных нарушений; направление акта проверки в орган прокуратуры, которым принято решение о согласовании проведения проверки                                                    </w:t>
            </w:r>
          </w:p>
        </w:tc>
        <w:tc>
          <w:tcPr>
            <w:tcW w:w="2464" w:type="dxa"/>
            <w:gridSpan w:val="6"/>
            <w:tcBorders>
              <w:top w:val="nil"/>
              <w:left w:val="nil"/>
              <w:right w:val="nil"/>
            </w:tcBorders>
          </w:tcPr>
          <w:p w:rsidR="008B2FB1" w:rsidRPr="001709AE" w:rsidRDefault="008B2FB1" w:rsidP="001709AE">
            <w:pPr>
              <w:suppressAutoHyphens w:val="0"/>
              <w:jc w:val="center"/>
              <w:rPr>
                <w:rFonts w:ascii="Calibri" w:hAnsi="Calibri" w:cs="Calibri"/>
                <w:color w:val="000000"/>
                <w:sz w:val="20"/>
                <w:szCs w:val="20"/>
                <w:lang w:eastAsia="ru-RU"/>
              </w:rPr>
            </w:pP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r w:rsidR="008B2FB1" w:rsidRPr="001709AE">
        <w:trPr>
          <w:trHeight w:val="477"/>
        </w:trPr>
        <w:tc>
          <w:tcPr>
            <w:tcW w:w="1704" w:type="dxa"/>
            <w:gridSpan w:val="2"/>
            <w:vMerge/>
            <w:tcBorders>
              <w:left w:val="single" w:sz="4" w:space="0" w:color="auto"/>
              <w:bottom w:val="single" w:sz="4" w:space="0" w:color="auto"/>
              <w:right w:val="single" w:sz="4" w:space="0" w:color="auto"/>
            </w:tcBorders>
            <w:shd w:val="clear" w:color="auto" w:fill="auto"/>
            <w:noWrap/>
            <w:vAlign w:val="bottom"/>
          </w:tcPr>
          <w:p w:rsidR="008B2FB1" w:rsidRPr="001709AE" w:rsidRDefault="008B2FB1" w:rsidP="007F6C8F">
            <w:pPr>
              <w:suppressAutoHyphens w:val="0"/>
              <w:jc w:val="center"/>
              <w:rPr>
                <w:rFonts w:ascii="Calibri" w:hAnsi="Calibri" w:cs="Calibri"/>
                <w:color w:val="000000"/>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5322" w:type="dxa"/>
            <w:gridSpan w:val="6"/>
            <w:vMerge/>
            <w:tcBorders>
              <w:left w:val="single" w:sz="4" w:space="0" w:color="auto"/>
              <w:bottom w:val="single" w:sz="4" w:space="0" w:color="auto"/>
              <w:right w:val="single" w:sz="4" w:space="0" w:color="auto"/>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2464" w:type="dxa"/>
            <w:gridSpan w:val="6"/>
            <w:tcBorders>
              <w:left w:val="nil"/>
              <w:bottom w:val="nil"/>
              <w:right w:val="nil"/>
            </w:tcBorders>
          </w:tcPr>
          <w:p w:rsidR="008B2FB1" w:rsidRPr="001709AE" w:rsidRDefault="008B2FB1" w:rsidP="001709AE">
            <w:pPr>
              <w:suppressAutoHyphens w:val="0"/>
              <w:jc w:val="center"/>
              <w:rPr>
                <w:rFonts w:ascii="Calibri" w:hAnsi="Calibri" w:cs="Calibri"/>
                <w:color w:val="000000"/>
                <w:sz w:val="20"/>
                <w:szCs w:val="20"/>
                <w:lang w:eastAsia="ru-RU"/>
              </w:rPr>
            </w:pP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r w:rsidR="008B2FB1" w:rsidRPr="001709AE">
        <w:trPr>
          <w:gridAfter w:val="1"/>
          <w:wAfter w:w="236" w:type="dxa"/>
          <w:trHeight w:val="300"/>
        </w:trPr>
        <w:tc>
          <w:tcPr>
            <w:tcW w:w="360" w:type="dxa"/>
            <w:tcBorders>
              <w:top w:val="single" w:sz="4" w:space="0" w:color="auto"/>
              <w:left w:val="nil"/>
              <w:bottom w:val="single" w:sz="4" w:space="0" w:color="auto"/>
              <w:right w:val="single" w:sz="4" w:space="0" w:color="auto"/>
            </w:tcBorders>
            <w:shd w:val="clear" w:color="auto" w:fill="auto"/>
            <w:noWrap/>
            <w:vAlign w:val="bottom"/>
          </w:tcPr>
          <w:p w:rsidR="008B2FB1" w:rsidRPr="001709AE" w:rsidRDefault="008B2FB1" w:rsidP="001709AE">
            <w:pPr>
              <w:suppressAutoHyphens w:val="0"/>
              <w:rPr>
                <w:sz w:val="20"/>
                <w:szCs w:val="20"/>
                <w:lang w:eastAsia="ru-RU"/>
              </w:rPr>
            </w:pPr>
          </w:p>
        </w:tc>
        <w:tc>
          <w:tcPr>
            <w:tcW w:w="1344" w:type="dxa"/>
            <w:tcBorders>
              <w:top w:val="single" w:sz="4" w:space="0" w:color="auto"/>
              <w:left w:val="single" w:sz="4" w:space="0" w:color="auto"/>
              <w:bottom w:val="single" w:sz="4" w:space="0" w:color="auto"/>
              <w:right w:val="nil"/>
            </w:tcBorders>
            <w:shd w:val="clear" w:color="auto" w:fill="auto"/>
            <w:vAlign w:val="bottom"/>
          </w:tcPr>
          <w:p w:rsidR="008B2FB1" w:rsidRPr="001709AE" w:rsidRDefault="008B2FB1" w:rsidP="001709AE">
            <w:pPr>
              <w:suppressAutoHyphens w:val="0"/>
              <w:rPr>
                <w:sz w:val="20"/>
                <w:szCs w:val="20"/>
                <w:lang w:eastAsia="ru-RU"/>
              </w:rPr>
            </w:pPr>
          </w:p>
        </w:tc>
        <w:tc>
          <w:tcPr>
            <w:tcW w:w="455" w:type="dxa"/>
            <w:tcBorders>
              <w:top w:val="nil"/>
              <w:left w:val="nil"/>
              <w:right w:val="nil"/>
            </w:tcBorders>
            <w:shd w:val="clear" w:color="auto" w:fill="auto"/>
            <w:noWrap/>
            <w:vAlign w:val="bottom"/>
          </w:tcPr>
          <w:p w:rsidR="008B2FB1" w:rsidRPr="001709AE" w:rsidRDefault="008B2FB1" w:rsidP="001709AE">
            <w:pPr>
              <w:suppressAutoHyphens w:val="0"/>
              <w:jc w:val="center"/>
              <w:rPr>
                <w:sz w:val="20"/>
                <w:szCs w:val="20"/>
                <w:lang w:eastAsia="ru-RU"/>
              </w:rPr>
            </w:pPr>
          </w:p>
        </w:tc>
        <w:tc>
          <w:tcPr>
            <w:tcW w:w="236" w:type="dxa"/>
            <w:tcBorders>
              <w:top w:val="nil"/>
              <w:left w:val="nil"/>
              <w:right w:val="nil"/>
            </w:tcBorders>
          </w:tcPr>
          <w:p w:rsidR="008B2FB1" w:rsidRPr="001709AE" w:rsidRDefault="008B2FB1" w:rsidP="001709AE">
            <w:pPr>
              <w:suppressAutoHyphens w:val="0"/>
              <w:rPr>
                <w:sz w:val="20"/>
                <w:szCs w:val="20"/>
                <w:lang w:eastAsia="ru-RU"/>
              </w:rPr>
            </w:pPr>
          </w:p>
        </w:tc>
        <w:tc>
          <w:tcPr>
            <w:tcW w:w="1377"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960"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523" w:type="dxa"/>
            <w:gridSpan w:val="2"/>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378" w:type="dxa"/>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c>
          <w:tcPr>
            <w:tcW w:w="1392" w:type="dxa"/>
            <w:gridSpan w:val="4"/>
            <w:tcBorders>
              <w:top w:val="nil"/>
              <w:left w:val="nil"/>
              <w:bottom w:val="nil"/>
              <w:right w:val="nil"/>
            </w:tcBorders>
            <w:shd w:val="clear" w:color="auto" w:fill="auto"/>
            <w:noWrap/>
            <w:vAlign w:val="bottom"/>
          </w:tcPr>
          <w:p w:rsidR="008B2FB1" w:rsidRPr="001709AE" w:rsidRDefault="008B2FB1" w:rsidP="001709AE">
            <w:pPr>
              <w:suppressAutoHyphens w:val="0"/>
              <w:rPr>
                <w:sz w:val="20"/>
                <w:szCs w:val="20"/>
                <w:lang w:eastAsia="ru-RU"/>
              </w:rPr>
            </w:pPr>
          </w:p>
        </w:tc>
      </w:tr>
      <w:tr w:rsidR="008B2FB1" w:rsidRPr="001709AE">
        <w:trPr>
          <w:trHeight w:val="753"/>
        </w:trPr>
        <w:tc>
          <w:tcPr>
            <w:tcW w:w="1704" w:type="dxa"/>
            <w:gridSpan w:val="2"/>
            <w:vMerge w:val="restart"/>
            <w:tcBorders>
              <w:top w:val="single" w:sz="4" w:space="0" w:color="auto"/>
              <w:left w:val="single" w:sz="4" w:space="0" w:color="auto"/>
              <w:right w:val="single" w:sz="4" w:space="0" w:color="auto"/>
            </w:tcBorders>
            <w:shd w:val="clear" w:color="auto" w:fill="auto"/>
            <w:noWrap/>
            <w:vAlign w:val="bottom"/>
          </w:tcPr>
          <w:p w:rsidR="008B2FB1" w:rsidRPr="001709AE" w:rsidRDefault="008B2FB1" w:rsidP="007F6C8F">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Принятие мер по результатам проверки</w:t>
            </w:r>
          </w:p>
        </w:tc>
        <w:tc>
          <w:tcPr>
            <w:tcW w:w="455" w:type="dxa"/>
            <w:tcBorders>
              <w:top w:val="nil"/>
              <w:left w:val="nil"/>
              <w:bottom w:val="single" w:sz="4" w:space="0" w:color="auto"/>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5322" w:type="dxa"/>
            <w:gridSpan w:val="6"/>
            <w:vMerge w:val="restart"/>
            <w:tcBorders>
              <w:top w:val="single" w:sz="4" w:space="0" w:color="auto"/>
              <w:left w:val="single" w:sz="4" w:space="0" w:color="auto"/>
              <w:right w:val="single" w:sz="4" w:space="0" w:color="000000"/>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r w:rsidRPr="001709AE">
              <w:rPr>
                <w:rFonts w:ascii="Calibri" w:hAnsi="Calibri" w:cs="Calibri"/>
                <w:color w:val="000000"/>
                <w:sz w:val="20"/>
                <w:szCs w:val="20"/>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принятие мер по привлечению лиц, допустивших выявленные нарушения, к ответственности</w:t>
            </w:r>
          </w:p>
        </w:tc>
        <w:tc>
          <w:tcPr>
            <w:tcW w:w="2464" w:type="dxa"/>
            <w:gridSpan w:val="6"/>
            <w:tcBorders>
              <w:top w:val="nil"/>
              <w:left w:val="nil"/>
              <w:right w:val="nil"/>
            </w:tcBorders>
          </w:tcPr>
          <w:p w:rsidR="008B2FB1" w:rsidRPr="001709AE" w:rsidRDefault="008B2FB1" w:rsidP="001709AE">
            <w:pPr>
              <w:suppressAutoHyphens w:val="0"/>
              <w:jc w:val="center"/>
              <w:rPr>
                <w:rFonts w:ascii="Calibri" w:hAnsi="Calibri" w:cs="Calibri"/>
                <w:color w:val="000000"/>
                <w:sz w:val="20"/>
                <w:szCs w:val="20"/>
                <w:lang w:eastAsia="ru-RU"/>
              </w:rPr>
            </w:pP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r w:rsidR="008B2FB1" w:rsidRPr="001709AE">
        <w:trPr>
          <w:trHeight w:val="70"/>
        </w:trPr>
        <w:tc>
          <w:tcPr>
            <w:tcW w:w="1704" w:type="dxa"/>
            <w:gridSpan w:val="2"/>
            <w:vMerge/>
            <w:tcBorders>
              <w:left w:val="single" w:sz="4" w:space="0" w:color="auto"/>
              <w:bottom w:val="single" w:sz="4" w:space="0" w:color="auto"/>
              <w:right w:val="single" w:sz="4" w:space="0" w:color="auto"/>
            </w:tcBorders>
            <w:shd w:val="clear" w:color="auto" w:fill="auto"/>
            <w:noWrap/>
            <w:vAlign w:val="bottom"/>
          </w:tcPr>
          <w:p w:rsidR="008B2FB1" w:rsidRPr="001709AE" w:rsidRDefault="008B2FB1" w:rsidP="007F6C8F">
            <w:pPr>
              <w:suppressAutoHyphens w:val="0"/>
              <w:jc w:val="center"/>
              <w:rPr>
                <w:rFonts w:ascii="Calibri" w:hAnsi="Calibri" w:cs="Calibri"/>
                <w:color w:val="000000"/>
                <w:sz w:val="20"/>
                <w:szCs w:val="20"/>
                <w:lang w:eastAsia="ru-RU"/>
              </w:rPr>
            </w:pPr>
          </w:p>
        </w:tc>
        <w:tc>
          <w:tcPr>
            <w:tcW w:w="455"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5322" w:type="dxa"/>
            <w:gridSpan w:val="6"/>
            <w:vMerge/>
            <w:tcBorders>
              <w:left w:val="single" w:sz="4" w:space="0" w:color="auto"/>
              <w:bottom w:val="single" w:sz="4" w:space="0" w:color="auto"/>
              <w:right w:val="single" w:sz="4" w:space="0" w:color="000000"/>
            </w:tcBorders>
            <w:shd w:val="clear" w:color="auto" w:fill="auto"/>
            <w:vAlign w:val="bottom"/>
          </w:tcPr>
          <w:p w:rsidR="008B2FB1" w:rsidRPr="001709AE" w:rsidRDefault="008B2FB1" w:rsidP="001709AE">
            <w:pPr>
              <w:suppressAutoHyphens w:val="0"/>
              <w:jc w:val="center"/>
              <w:rPr>
                <w:rFonts w:ascii="Calibri" w:hAnsi="Calibri" w:cs="Calibri"/>
                <w:color w:val="000000"/>
                <w:sz w:val="20"/>
                <w:szCs w:val="20"/>
                <w:lang w:eastAsia="ru-RU"/>
              </w:rPr>
            </w:pPr>
          </w:p>
        </w:tc>
        <w:tc>
          <w:tcPr>
            <w:tcW w:w="2464" w:type="dxa"/>
            <w:gridSpan w:val="6"/>
            <w:tcBorders>
              <w:left w:val="nil"/>
              <w:bottom w:val="nil"/>
              <w:right w:val="nil"/>
            </w:tcBorders>
          </w:tcPr>
          <w:p w:rsidR="008B2FB1" w:rsidRPr="001709AE" w:rsidRDefault="008B2FB1" w:rsidP="001709AE">
            <w:pPr>
              <w:suppressAutoHyphens w:val="0"/>
              <w:jc w:val="center"/>
              <w:rPr>
                <w:rFonts w:ascii="Calibri" w:hAnsi="Calibri" w:cs="Calibri"/>
                <w:color w:val="000000"/>
                <w:sz w:val="20"/>
                <w:szCs w:val="20"/>
                <w:lang w:eastAsia="ru-RU"/>
              </w:rPr>
            </w:pPr>
          </w:p>
        </w:tc>
        <w:tc>
          <w:tcPr>
            <w:tcW w:w="236" w:type="dxa"/>
            <w:tcBorders>
              <w:top w:val="nil"/>
              <w:left w:val="nil"/>
              <w:bottom w:val="nil"/>
              <w:right w:val="nil"/>
            </w:tcBorders>
            <w:shd w:val="clear" w:color="auto" w:fill="auto"/>
            <w:noWrap/>
            <w:vAlign w:val="bottom"/>
          </w:tcPr>
          <w:p w:rsidR="008B2FB1" w:rsidRPr="001709AE" w:rsidRDefault="008B2FB1" w:rsidP="001709AE">
            <w:pPr>
              <w:suppressAutoHyphens w:val="0"/>
              <w:jc w:val="center"/>
              <w:rPr>
                <w:rFonts w:ascii="Calibri" w:hAnsi="Calibri" w:cs="Calibri"/>
                <w:color w:val="000000"/>
                <w:sz w:val="20"/>
                <w:szCs w:val="20"/>
                <w:lang w:eastAsia="ru-RU"/>
              </w:rPr>
            </w:pPr>
          </w:p>
        </w:tc>
      </w:tr>
    </w:tbl>
    <w:p w:rsidR="001709AE" w:rsidRPr="001709AE" w:rsidRDefault="001709AE" w:rsidP="001709AE">
      <w:pPr>
        <w:widowControl w:val="0"/>
        <w:suppressAutoHyphens w:val="0"/>
        <w:autoSpaceDE w:val="0"/>
        <w:autoSpaceDN w:val="0"/>
        <w:jc w:val="both"/>
        <w:rPr>
          <w:rFonts w:ascii="Calibri" w:hAnsi="Calibri" w:cs="Calibri"/>
          <w:sz w:val="22"/>
          <w:szCs w:val="20"/>
          <w:lang w:eastAsia="ru-RU"/>
        </w:rPr>
      </w:pPr>
    </w:p>
    <w:sectPr w:rsidR="001709AE" w:rsidRPr="001709AE" w:rsidSect="00E94F7B">
      <w:headerReference w:type="even" r:id="rId35"/>
      <w:headerReference w:type="default" r:id="rId36"/>
      <w:pgSz w:w="11906" w:h="16838" w:code="9"/>
      <w:pgMar w:top="1134" w:right="850"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E1D" w:rsidRDefault="00944E1D">
      <w:r>
        <w:separator/>
      </w:r>
    </w:p>
  </w:endnote>
  <w:endnote w:type="continuationSeparator" w:id="0">
    <w:p w:rsidR="00944E1D" w:rsidRDefault="0094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E1D" w:rsidRDefault="00944E1D">
      <w:r>
        <w:separator/>
      </w:r>
    </w:p>
  </w:footnote>
  <w:footnote w:type="continuationSeparator" w:id="0">
    <w:p w:rsidR="00944E1D" w:rsidRDefault="00944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BFC" w:rsidRDefault="00010BFC" w:rsidP="00E94F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0BFC" w:rsidRDefault="00010B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7B" w:rsidRDefault="00E94F7B" w:rsidP="00A77B6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5623C">
      <w:rPr>
        <w:rStyle w:val="a5"/>
        <w:noProof/>
      </w:rPr>
      <w:t>21</w:t>
    </w:r>
    <w:r>
      <w:rPr>
        <w:rStyle w:val="a5"/>
      </w:rPr>
      <w:fldChar w:fldCharType="end"/>
    </w:r>
  </w:p>
  <w:p w:rsidR="00010BFC" w:rsidRDefault="00010B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FB3"/>
    <w:multiLevelType w:val="multilevel"/>
    <w:tmpl w:val="35DA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5D0A36"/>
    <w:multiLevelType w:val="hybridMultilevel"/>
    <w:tmpl w:val="7E9EF404"/>
    <w:lvl w:ilvl="0" w:tplc="4CA84CF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8F1310"/>
    <w:multiLevelType w:val="hybridMultilevel"/>
    <w:tmpl w:val="1FC647A0"/>
    <w:lvl w:ilvl="0" w:tplc="13F63E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723247"/>
    <w:multiLevelType w:val="hybridMultilevel"/>
    <w:tmpl w:val="A34C18CC"/>
    <w:lvl w:ilvl="0" w:tplc="B332F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A52E1D"/>
    <w:multiLevelType w:val="multilevel"/>
    <w:tmpl w:val="F8F6BBF6"/>
    <w:lvl w:ilvl="0">
      <w:start w:val="1"/>
      <w:numFmt w:val="upperRoman"/>
      <w:lvlText w:val="%1."/>
      <w:lvlJc w:val="left"/>
      <w:pPr>
        <w:ind w:left="1260" w:hanging="72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55567DFD"/>
    <w:multiLevelType w:val="hybridMultilevel"/>
    <w:tmpl w:val="EE96833A"/>
    <w:lvl w:ilvl="0" w:tplc="7BA2915C">
      <w:start w:val="1"/>
      <w:numFmt w:val="russianLower"/>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E4F"/>
    <w:rsid w:val="00002B56"/>
    <w:rsid w:val="000105DC"/>
    <w:rsid w:val="00010914"/>
    <w:rsid w:val="00010BFC"/>
    <w:rsid w:val="000115EC"/>
    <w:rsid w:val="00013069"/>
    <w:rsid w:val="00013D4B"/>
    <w:rsid w:val="00017C30"/>
    <w:rsid w:val="00020A13"/>
    <w:rsid w:val="00021CCE"/>
    <w:rsid w:val="00035C02"/>
    <w:rsid w:val="0004571B"/>
    <w:rsid w:val="00046F02"/>
    <w:rsid w:val="00050A09"/>
    <w:rsid w:val="00053457"/>
    <w:rsid w:val="00056052"/>
    <w:rsid w:val="00060134"/>
    <w:rsid w:val="000601A8"/>
    <w:rsid w:val="00060209"/>
    <w:rsid w:val="00061C99"/>
    <w:rsid w:val="000622E6"/>
    <w:rsid w:val="00063BE9"/>
    <w:rsid w:val="00064023"/>
    <w:rsid w:val="00064256"/>
    <w:rsid w:val="000679FB"/>
    <w:rsid w:val="00071DCB"/>
    <w:rsid w:val="00081437"/>
    <w:rsid w:val="00083C18"/>
    <w:rsid w:val="00092E8F"/>
    <w:rsid w:val="0009663D"/>
    <w:rsid w:val="00097712"/>
    <w:rsid w:val="000A2110"/>
    <w:rsid w:val="000B255C"/>
    <w:rsid w:val="000B3020"/>
    <w:rsid w:val="000B3CB6"/>
    <w:rsid w:val="000B5052"/>
    <w:rsid w:val="000B5B73"/>
    <w:rsid w:val="000B73AD"/>
    <w:rsid w:val="000C302A"/>
    <w:rsid w:val="000C4439"/>
    <w:rsid w:val="000C4C70"/>
    <w:rsid w:val="000C6C61"/>
    <w:rsid w:val="000D2249"/>
    <w:rsid w:val="000D7143"/>
    <w:rsid w:val="000E0861"/>
    <w:rsid w:val="000E1D92"/>
    <w:rsid w:val="000E1EAF"/>
    <w:rsid w:val="000E2D07"/>
    <w:rsid w:val="000E38A7"/>
    <w:rsid w:val="000E5290"/>
    <w:rsid w:val="000E6C9F"/>
    <w:rsid w:val="000F10FE"/>
    <w:rsid w:val="000F2452"/>
    <w:rsid w:val="000F4240"/>
    <w:rsid w:val="00100201"/>
    <w:rsid w:val="001017F1"/>
    <w:rsid w:val="00104DE7"/>
    <w:rsid w:val="00105202"/>
    <w:rsid w:val="0011073D"/>
    <w:rsid w:val="00112D84"/>
    <w:rsid w:val="001140BE"/>
    <w:rsid w:val="00116155"/>
    <w:rsid w:val="00116975"/>
    <w:rsid w:val="0011765C"/>
    <w:rsid w:val="00126AAA"/>
    <w:rsid w:val="00126DA5"/>
    <w:rsid w:val="001347C9"/>
    <w:rsid w:val="00135F80"/>
    <w:rsid w:val="00135F87"/>
    <w:rsid w:val="00136164"/>
    <w:rsid w:val="001369CB"/>
    <w:rsid w:val="00137CF6"/>
    <w:rsid w:val="001417B9"/>
    <w:rsid w:val="0014307C"/>
    <w:rsid w:val="00146DD4"/>
    <w:rsid w:val="00150B49"/>
    <w:rsid w:val="00153643"/>
    <w:rsid w:val="00154CC0"/>
    <w:rsid w:val="00157C69"/>
    <w:rsid w:val="00160FC7"/>
    <w:rsid w:val="001614E0"/>
    <w:rsid w:val="001625A1"/>
    <w:rsid w:val="00165648"/>
    <w:rsid w:val="001709AE"/>
    <w:rsid w:val="00170DF1"/>
    <w:rsid w:val="001758DC"/>
    <w:rsid w:val="0017614C"/>
    <w:rsid w:val="001762F4"/>
    <w:rsid w:val="00176B04"/>
    <w:rsid w:val="00184C78"/>
    <w:rsid w:val="00185089"/>
    <w:rsid w:val="00186D0F"/>
    <w:rsid w:val="00187219"/>
    <w:rsid w:val="001873F7"/>
    <w:rsid w:val="001879E7"/>
    <w:rsid w:val="00196351"/>
    <w:rsid w:val="001A1C3D"/>
    <w:rsid w:val="001A2527"/>
    <w:rsid w:val="001A5CCA"/>
    <w:rsid w:val="001A6C90"/>
    <w:rsid w:val="001A6CC4"/>
    <w:rsid w:val="001A6EB5"/>
    <w:rsid w:val="001B0424"/>
    <w:rsid w:val="001B0B02"/>
    <w:rsid w:val="001B36F7"/>
    <w:rsid w:val="001B4042"/>
    <w:rsid w:val="001B6F95"/>
    <w:rsid w:val="001C20AB"/>
    <w:rsid w:val="001C2D0E"/>
    <w:rsid w:val="001C4E86"/>
    <w:rsid w:val="001D0B64"/>
    <w:rsid w:val="001D3238"/>
    <w:rsid w:val="001D48F3"/>
    <w:rsid w:val="001D514B"/>
    <w:rsid w:val="001D7E9D"/>
    <w:rsid w:val="001E0F77"/>
    <w:rsid w:val="001E11B9"/>
    <w:rsid w:val="001E327B"/>
    <w:rsid w:val="001E3E1F"/>
    <w:rsid w:val="001E573B"/>
    <w:rsid w:val="001E68BD"/>
    <w:rsid w:val="001E6A49"/>
    <w:rsid w:val="001F4076"/>
    <w:rsid w:val="001F418B"/>
    <w:rsid w:val="001F4524"/>
    <w:rsid w:val="001F48C6"/>
    <w:rsid w:val="00203489"/>
    <w:rsid w:val="00204541"/>
    <w:rsid w:val="00204C72"/>
    <w:rsid w:val="00205720"/>
    <w:rsid w:val="002070A2"/>
    <w:rsid w:val="0021046D"/>
    <w:rsid w:val="00214035"/>
    <w:rsid w:val="00222713"/>
    <w:rsid w:val="00225C0A"/>
    <w:rsid w:val="00227C63"/>
    <w:rsid w:val="00233064"/>
    <w:rsid w:val="00233312"/>
    <w:rsid w:val="00233538"/>
    <w:rsid w:val="002354F1"/>
    <w:rsid w:val="00240F11"/>
    <w:rsid w:val="0024157F"/>
    <w:rsid w:val="00241B72"/>
    <w:rsid w:val="002422E3"/>
    <w:rsid w:val="00242394"/>
    <w:rsid w:val="00243209"/>
    <w:rsid w:val="00246620"/>
    <w:rsid w:val="0024675C"/>
    <w:rsid w:val="0025052F"/>
    <w:rsid w:val="00252341"/>
    <w:rsid w:val="00256D08"/>
    <w:rsid w:val="00257AE5"/>
    <w:rsid w:val="0026129E"/>
    <w:rsid w:val="00264AE6"/>
    <w:rsid w:val="00264F39"/>
    <w:rsid w:val="002650B5"/>
    <w:rsid w:val="00270342"/>
    <w:rsid w:val="00270BBA"/>
    <w:rsid w:val="00273C82"/>
    <w:rsid w:val="002743F0"/>
    <w:rsid w:val="00277352"/>
    <w:rsid w:val="00280018"/>
    <w:rsid w:val="0028368F"/>
    <w:rsid w:val="00283DC3"/>
    <w:rsid w:val="00287529"/>
    <w:rsid w:val="002920B2"/>
    <w:rsid w:val="00292420"/>
    <w:rsid w:val="002931BE"/>
    <w:rsid w:val="00294AF3"/>
    <w:rsid w:val="00295721"/>
    <w:rsid w:val="00296806"/>
    <w:rsid w:val="002A4026"/>
    <w:rsid w:val="002A6DF8"/>
    <w:rsid w:val="002B0AB7"/>
    <w:rsid w:val="002B11CD"/>
    <w:rsid w:val="002B1932"/>
    <w:rsid w:val="002B1F5B"/>
    <w:rsid w:val="002B202B"/>
    <w:rsid w:val="002B23A9"/>
    <w:rsid w:val="002B2DA0"/>
    <w:rsid w:val="002B539A"/>
    <w:rsid w:val="002C217D"/>
    <w:rsid w:val="002C3380"/>
    <w:rsid w:val="002C6EAC"/>
    <w:rsid w:val="002C7DBA"/>
    <w:rsid w:val="002D0C65"/>
    <w:rsid w:val="002D1BA9"/>
    <w:rsid w:val="002D3F83"/>
    <w:rsid w:val="002E086B"/>
    <w:rsid w:val="002E3CC5"/>
    <w:rsid w:val="002E591D"/>
    <w:rsid w:val="002F3E95"/>
    <w:rsid w:val="002F5562"/>
    <w:rsid w:val="00302A19"/>
    <w:rsid w:val="00303349"/>
    <w:rsid w:val="00304980"/>
    <w:rsid w:val="00306414"/>
    <w:rsid w:val="00310036"/>
    <w:rsid w:val="00311BC4"/>
    <w:rsid w:val="0031207C"/>
    <w:rsid w:val="00316A43"/>
    <w:rsid w:val="00316B1C"/>
    <w:rsid w:val="00322977"/>
    <w:rsid w:val="00322DDB"/>
    <w:rsid w:val="00323F54"/>
    <w:rsid w:val="00326206"/>
    <w:rsid w:val="003308B6"/>
    <w:rsid w:val="00330A6B"/>
    <w:rsid w:val="003320AB"/>
    <w:rsid w:val="00332EDE"/>
    <w:rsid w:val="003358B2"/>
    <w:rsid w:val="003362F0"/>
    <w:rsid w:val="00340CAF"/>
    <w:rsid w:val="00341D38"/>
    <w:rsid w:val="003421AA"/>
    <w:rsid w:val="003435A9"/>
    <w:rsid w:val="00344F3F"/>
    <w:rsid w:val="003470C3"/>
    <w:rsid w:val="00350A57"/>
    <w:rsid w:val="0035185E"/>
    <w:rsid w:val="0035202B"/>
    <w:rsid w:val="003539B4"/>
    <w:rsid w:val="00354B6C"/>
    <w:rsid w:val="00354B7B"/>
    <w:rsid w:val="003566E9"/>
    <w:rsid w:val="00360430"/>
    <w:rsid w:val="00362C58"/>
    <w:rsid w:val="003639D0"/>
    <w:rsid w:val="00363D44"/>
    <w:rsid w:val="003641E2"/>
    <w:rsid w:val="003655FA"/>
    <w:rsid w:val="0037003F"/>
    <w:rsid w:val="003702CC"/>
    <w:rsid w:val="0037045B"/>
    <w:rsid w:val="00371298"/>
    <w:rsid w:val="00371DA3"/>
    <w:rsid w:val="0037419F"/>
    <w:rsid w:val="0037636C"/>
    <w:rsid w:val="003847B4"/>
    <w:rsid w:val="00387C3F"/>
    <w:rsid w:val="00394EBE"/>
    <w:rsid w:val="00395DE8"/>
    <w:rsid w:val="003A10C0"/>
    <w:rsid w:val="003A29C7"/>
    <w:rsid w:val="003B1957"/>
    <w:rsid w:val="003B3761"/>
    <w:rsid w:val="003C6C3E"/>
    <w:rsid w:val="003C76A8"/>
    <w:rsid w:val="003D5624"/>
    <w:rsid w:val="003D72BE"/>
    <w:rsid w:val="003D785D"/>
    <w:rsid w:val="003F0556"/>
    <w:rsid w:val="003F0F30"/>
    <w:rsid w:val="0040025C"/>
    <w:rsid w:val="004005DE"/>
    <w:rsid w:val="0040263B"/>
    <w:rsid w:val="00404697"/>
    <w:rsid w:val="0040470A"/>
    <w:rsid w:val="004058AE"/>
    <w:rsid w:val="004060E1"/>
    <w:rsid w:val="004101EA"/>
    <w:rsid w:val="00421F84"/>
    <w:rsid w:val="004234C4"/>
    <w:rsid w:val="00427FCB"/>
    <w:rsid w:val="0043060B"/>
    <w:rsid w:val="00436121"/>
    <w:rsid w:val="00440344"/>
    <w:rsid w:val="00440E3E"/>
    <w:rsid w:val="0044185E"/>
    <w:rsid w:val="0044410B"/>
    <w:rsid w:val="00444F7A"/>
    <w:rsid w:val="00445349"/>
    <w:rsid w:val="004458B0"/>
    <w:rsid w:val="004501C4"/>
    <w:rsid w:val="00450C08"/>
    <w:rsid w:val="00450CCC"/>
    <w:rsid w:val="00451199"/>
    <w:rsid w:val="0045280E"/>
    <w:rsid w:val="00452B49"/>
    <w:rsid w:val="004551C8"/>
    <w:rsid w:val="0046253A"/>
    <w:rsid w:val="00471B90"/>
    <w:rsid w:val="0047391A"/>
    <w:rsid w:val="00474E4F"/>
    <w:rsid w:val="0048125A"/>
    <w:rsid w:val="00485621"/>
    <w:rsid w:val="004915BA"/>
    <w:rsid w:val="00491D7E"/>
    <w:rsid w:val="00491F06"/>
    <w:rsid w:val="00492974"/>
    <w:rsid w:val="004948B5"/>
    <w:rsid w:val="004955C0"/>
    <w:rsid w:val="00497B41"/>
    <w:rsid w:val="004A00A7"/>
    <w:rsid w:val="004A2A30"/>
    <w:rsid w:val="004A3270"/>
    <w:rsid w:val="004B0E1E"/>
    <w:rsid w:val="004B1B2D"/>
    <w:rsid w:val="004B2045"/>
    <w:rsid w:val="004B20F6"/>
    <w:rsid w:val="004B2834"/>
    <w:rsid w:val="004B34C7"/>
    <w:rsid w:val="004B7781"/>
    <w:rsid w:val="004B7B84"/>
    <w:rsid w:val="004B7F43"/>
    <w:rsid w:val="004C0D39"/>
    <w:rsid w:val="004C2282"/>
    <w:rsid w:val="004C37BF"/>
    <w:rsid w:val="004C7386"/>
    <w:rsid w:val="004C78E9"/>
    <w:rsid w:val="004D2B9D"/>
    <w:rsid w:val="004D7B67"/>
    <w:rsid w:val="004E2E5C"/>
    <w:rsid w:val="004E4945"/>
    <w:rsid w:val="004E4D23"/>
    <w:rsid w:val="004E7622"/>
    <w:rsid w:val="004F0E54"/>
    <w:rsid w:val="004F69AB"/>
    <w:rsid w:val="0050101A"/>
    <w:rsid w:val="0050187A"/>
    <w:rsid w:val="00503606"/>
    <w:rsid w:val="00503B6E"/>
    <w:rsid w:val="0050587D"/>
    <w:rsid w:val="0050778E"/>
    <w:rsid w:val="0051371E"/>
    <w:rsid w:val="00516590"/>
    <w:rsid w:val="00516D53"/>
    <w:rsid w:val="0051726D"/>
    <w:rsid w:val="0052434C"/>
    <w:rsid w:val="005302B0"/>
    <w:rsid w:val="0053211D"/>
    <w:rsid w:val="00532141"/>
    <w:rsid w:val="00532247"/>
    <w:rsid w:val="005351CF"/>
    <w:rsid w:val="005363A4"/>
    <w:rsid w:val="00536BF0"/>
    <w:rsid w:val="00537B3F"/>
    <w:rsid w:val="00540FC1"/>
    <w:rsid w:val="00547099"/>
    <w:rsid w:val="00547E12"/>
    <w:rsid w:val="0055030C"/>
    <w:rsid w:val="005523C0"/>
    <w:rsid w:val="00553827"/>
    <w:rsid w:val="0055622D"/>
    <w:rsid w:val="005619F4"/>
    <w:rsid w:val="0056232D"/>
    <w:rsid w:val="00562F77"/>
    <w:rsid w:val="0057017D"/>
    <w:rsid w:val="005723F0"/>
    <w:rsid w:val="00573A2D"/>
    <w:rsid w:val="005765B3"/>
    <w:rsid w:val="00576FAE"/>
    <w:rsid w:val="005843D9"/>
    <w:rsid w:val="005866CD"/>
    <w:rsid w:val="00592410"/>
    <w:rsid w:val="00592B67"/>
    <w:rsid w:val="00593093"/>
    <w:rsid w:val="00593AE7"/>
    <w:rsid w:val="00596BF3"/>
    <w:rsid w:val="0059776A"/>
    <w:rsid w:val="005A3BD6"/>
    <w:rsid w:val="005A5D2E"/>
    <w:rsid w:val="005A6570"/>
    <w:rsid w:val="005B199A"/>
    <w:rsid w:val="005B32AD"/>
    <w:rsid w:val="005B354B"/>
    <w:rsid w:val="005B4418"/>
    <w:rsid w:val="005B6834"/>
    <w:rsid w:val="005B6A66"/>
    <w:rsid w:val="005C42EF"/>
    <w:rsid w:val="005C448C"/>
    <w:rsid w:val="005C70E2"/>
    <w:rsid w:val="005D2A50"/>
    <w:rsid w:val="005D3D7E"/>
    <w:rsid w:val="005D48A6"/>
    <w:rsid w:val="005D4EDC"/>
    <w:rsid w:val="005D5019"/>
    <w:rsid w:val="005F0C5C"/>
    <w:rsid w:val="005F531A"/>
    <w:rsid w:val="005F57FD"/>
    <w:rsid w:val="005F617E"/>
    <w:rsid w:val="006048A9"/>
    <w:rsid w:val="00605718"/>
    <w:rsid w:val="00605D66"/>
    <w:rsid w:val="00607466"/>
    <w:rsid w:val="00607E4C"/>
    <w:rsid w:val="00611C60"/>
    <w:rsid w:val="006163AC"/>
    <w:rsid w:val="00620996"/>
    <w:rsid w:val="006215AD"/>
    <w:rsid w:val="00621BBE"/>
    <w:rsid w:val="00621E38"/>
    <w:rsid w:val="006228FB"/>
    <w:rsid w:val="00630E15"/>
    <w:rsid w:val="006318E2"/>
    <w:rsid w:val="00632EC7"/>
    <w:rsid w:val="00633BE0"/>
    <w:rsid w:val="00634744"/>
    <w:rsid w:val="00634DF1"/>
    <w:rsid w:val="00636DE8"/>
    <w:rsid w:val="0064326E"/>
    <w:rsid w:val="00647A55"/>
    <w:rsid w:val="0065326E"/>
    <w:rsid w:val="00654F45"/>
    <w:rsid w:val="00655659"/>
    <w:rsid w:val="00660527"/>
    <w:rsid w:val="00661E7E"/>
    <w:rsid w:val="0066229F"/>
    <w:rsid w:val="006632FC"/>
    <w:rsid w:val="00665F45"/>
    <w:rsid w:val="00666224"/>
    <w:rsid w:val="00670312"/>
    <w:rsid w:val="00670AAA"/>
    <w:rsid w:val="00671B69"/>
    <w:rsid w:val="00672946"/>
    <w:rsid w:val="00677E5F"/>
    <w:rsid w:val="00677E6D"/>
    <w:rsid w:val="0068150D"/>
    <w:rsid w:val="0068658B"/>
    <w:rsid w:val="00690672"/>
    <w:rsid w:val="00690A24"/>
    <w:rsid w:val="00695648"/>
    <w:rsid w:val="006A00E0"/>
    <w:rsid w:val="006A0ACE"/>
    <w:rsid w:val="006A1230"/>
    <w:rsid w:val="006A1BF2"/>
    <w:rsid w:val="006A3973"/>
    <w:rsid w:val="006A4606"/>
    <w:rsid w:val="006B2631"/>
    <w:rsid w:val="006B3E4B"/>
    <w:rsid w:val="006B657B"/>
    <w:rsid w:val="006D183C"/>
    <w:rsid w:val="006D2FD7"/>
    <w:rsid w:val="006D3E43"/>
    <w:rsid w:val="006E0243"/>
    <w:rsid w:val="006E0CBC"/>
    <w:rsid w:val="006E3021"/>
    <w:rsid w:val="006E55BD"/>
    <w:rsid w:val="006E60F9"/>
    <w:rsid w:val="006F0255"/>
    <w:rsid w:val="006F1BCF"/>
    <w:rsid w:val="006F3707"/>
    <w:rsid w:val="00700788"/>
    <w:rsid w:val="00700E91"/>
    <w:rsid w:val="00701FA0"/>
    <w:rsid w:val="00702AD7"/>
    <w:rsid w:val="00702BFC"/>
    <w:rsid w:val="00710CED"/>
    <w:rsid w:val="007121F4"/>
    <w:rsid w:val="00713200"/>
    <w:rsid w:val="0071353E"/>
    <w:rsid w:val="00713F13"/>
    <w:rsid w:val="007165F6"/>
    <w:rsid w:val="007174CD"/>
    <w:rsid w:val="007212BF"/>
    <w:rsid w:val="00721532"/>
    <w:rsid w:val="007226B1"/>
    <w:rsid w:val="007233ED"/>
    <w:rsid w:val="00727F44"/>
    <w:rsid w:val="007318E9"/>
    <w:rsid w:val="00733CCC"/>
    <w:rsid w:val="0073470E"/>
    <w:rsid w:val="00735ECF"/>
    <w:rsid w:val="00735F29"/>
    <w:rsid w:val="00736107"/>
    <w:rsid w:val="00742563"/>
    <w:rsid w:val="007447DF"/>
    <w:rsid w:val="00755C55"/>
    <w:rsid w:val="0075623C"/>
    <w:rsid w:val="00756BFB"/>
    <w:rsid w:val="00760DFA"/>
    <w:rsid w:val="00762620"/>
    <w:rsid w:val="0076287E"/>
    <w:rsid w:val="00762D8D"/>
    <w:rsid w:val="007632B5"/>
    <w:rsid w:val="00765A6C"/>
    <w:rsid w:val="0076623E"/>
    <w:rsid w:val="0077002F"/>
    <w:rsid w:val="00772F7B"/>
    <w:rsid w:val="007777B6"/>
    <w:rsid w:val="00780AA2"/>
    <w:rsid w:val="007815F0"/>
    <w:rsid w:val="00783586"/>
    <w:rsid w:val="00791399"/>
    <w:rsid w:val="00793589"/>
    <w:rsid w:val="007A6E7E"/>
    <w:rsid w:val="007B247B"/>
    <w:rsid w:val="007B2D7C"/>
    <w:rsid w:val="007B40EB"/>
    <w:rsid w:val="007B4625"/>
    <w:rsid w:val="007B5EF1"/>
    <w:rsid w:val="007B6441"/>
    <w:rsid w:val="007C0272"/>
    <w:rsid w:val="007C0A49"/>
    <w:rsid w:val="007C38B8"/>
    <w:rsid w:val="007C47A8"/>
    <w:rsid w:val="007C638A"/>
    <w:rsid w:val="007C66F8"/>
    <w:rsid w:val="007C73C1"/>
    <w:rsid w:val="007D07F8"/>
    <w:rsid w:val="007D6587"/>
    <w:rsid w:val="007D6A51"/>
    <w:rsid w:val="007D6BE8"/>
    <w:rsid w:val="007E33AF"/>
    <w:rsid w:val="007F19AE"/>
    <w:rsid w:val="007F274C"/>
    <w:rsid w:val="007F2BE4"/>
    <w:rsid w:val="007F3CD1"/>
    <w:rsid w:val="007F5EB3"/>
    <w:rsid w:val="007F6050"/>
    <w:rsid w:val="007F6403"/>
    <w:rsid w:val="007F6609"/>
    <w:rsid w:val="007F6C8F"/>
    <w:rsid w:val="008004FB"/>
    <w:rsid w:val="00801488"/>
    <w:rsid w:val="00805056"/>
    <w:rsid w:val="00806363"/>
    <w:rsid w:val="008079DD"/>
    <w:rsid w:val="00811812"/>
    <w:rsid w:val="0081295A"/>
    <w:rsid w:val="00812E8C"/>
    <w:rsid w:val="00816EDF"/>
    <w:rsid w:val="008170B9"/>
    <w:rsid w:val="00820F02"/>
    <w:rsid w:val="00827790"/>
    <w:rsid w:val="008311E5"/>
    <w:rsid w:val="00834303"/>
    <w:rsid w:val="00834719"/>
    <w:rsid w:val="00834723"/>
    <w:rsid w:val="00844232"/>
    <w:rsid w:val="008449BC"/>
    <w:rsid w:val="00844B29"/>
    <w:rsid w:val="00844DB6"/>
    <w:rsid w:val="00846767"/>
    <w:rsid w:val="008469C6"/>
    <w:rsid w:val="008512EF"/>
    <w:rsid w:val="00851834"/>
    <w:rsid w:val="0085454F"/>
    <w:rsid w:val="008608CE"/>
    <w:rsid w:val="00861605"/>
    <w:rsid w:val="00865C78"/>
    <w:rsid w:val="008661A0"/>
    <w:rsid w:val="008666A9"/>
    <w:rsid w:val="00870051"/>
    <w:rsid w:val="00870295"/>
    <w:rsid w:val="00870952"/>
    <w:rsid w:val="008734A1"/>
    <w:rsid w:val="0087388B"/>
    <w:rsid w:val="00881075"/>
    <w:rsid w:val="0088160C"/>
    <w:rsid w:val="00881A11"/>
    <w:rsid w:val="00881C2E"/>
    <w:rsid w:val="0088272F"/>
    <w:rsid w:val="00882D03"/>
    <w:rsid w:val="008845E0"/>
    <w:rsid w:val="00890981"/>
    <w:rsid w:val="00890E0C"/>
    <w:rsid w:val="008915AE"/>
    <w:rsid w:val="00892D20"/>
    <w:rsid w:val="00894AF1"/>
    <w:rsid w:val="00896B99"/>
    <w:rsid w:val="008A04EA"/>
    <w:rsid w:val="008A1156"/>
    <w:rsid w:val="008B0596"/>
    <w:rsid w:val="008B2338"/>
    <w:rsid w:val="008B2A94"/>
    <w:rsid w:val="008B2FB1"/>
    <w:rsid w:val="008B3E1C"/>
    <w:rsid w:val="008B4C3B"/>
    <w:rsid w:val="008B51BB"/>
    <w:rsid w:val="008B72C7"/>
    <w:rsid w:val="008B7666"/>
    <w:rsid w:val="008C0E61"/>
    <w:rsid w:val="008C36AE"/>
    <w:rsid w:val="008C3E77"/>
    <w:rsid w:val="008D3182"/>
    <w:rsid w:val="008D3E81"/>
    <w:rsid w:val="008D4ADC"/>
    <w:rsid w:val="008D5F57"/>
    <w:rsid w:val="008E1099"/>
    <w:rsid w:val="008E2025"/>
    <w:rsid w:val="008E4B02"/>
    <w:rsid w:val="008E51B3"/>
    <w:rsid w:val="008F5E42"/>
    <w:rsid w:val="008F63A5"/>
    <w:rsid w:val="008F7B6B"/>
    <w:rsid w:val="0091020D"/>
    <w:rsid w:val="0091171A"/>
    <w:rsid w:val="0091260A"/>
    <w:rsid w:val="00912987"/>
    <w:rsid w:val="00912C50"/>
    <w:rsid w:val="009165CC"/>
    <w:rsid w:val="00916FA7"/>
    <w:rsid w:val="00921601"/>
    <w:rsid w:val="00923127"/>
    <w:rsid w:val="0092443E"/>
    <w:rsid w:val="00926F50"/>
    <w:rsid w:val="00930C16"/>
    <w:rsid w:val="00932AD8"/>
    <w:rsid w:val="0093406C"/>
    <w:rsid w:val="00937F7C"/>
    <w:rsid w:val="00943581"/>
    <w:rsid w:val="0094412A"/>
    <w:rsid w:val="00944E1D"/>
    <w:rsid w:val="00945844"/>
    <w:rsid w:val="0094711D"/>
    <w:rsid w:val="009501AB"/>
    <w:rsid w:val="00951B28"/>
    <w:rsid w:val="009542F7"/>
    <w:rsid w:val="0095437F"/>
    <w:rsid w:val="009563A6"/>
    <w:rsid w:val="0095772B"/>
    <w:rsid w:val="00961F5B"/>
    <w:rsid w:val="009729AF"/>
    <w:rsid w:val="00972F8C"/>
    <w:rsid w:val="009760F5"/>
    <w:rsid w:val="009773D2"/>
    <w:rsid w:val="0098222C"/>
    <w:rsid w:val="00982BEF"/>
    <w:rsid w:val="0098511F"/>
    <w:rsid w:val="00985D01"/>
    <w:rsid w:val="00986EBB"/>
    <w:rsid w:val="00993F80"/>
    <w:rsid w:val="00994050"/>
    <w:rsid w:val="009A4AA2"/>
    <w:rsid w:val="009A519B"/>
    <w:rsid w:val="009A5EE3"/>
    <w:rsid w:val="009A7EF5"/>
    <w:rsid w:val="009B3FA1"/>
    <w:rsid w:val="009B52FD"/>
    <w:rsid w:val="009B6BDA"/>
    <w:rsid w:val="009C2BEA"/>
    <w:rsid w:val="009C2C21"/>
    <w:rsid w:val="009E293E"/>
    <w:rsid w:val="009E2C99"/>
    <w:rsid w:val="009E3AFD"/>
    <w:rsid w:val="009F0EE0"/>
    <w:rsid w:val="009F17E7"/>
    <w:rsid w:val="009F204B"/>
    <w:rsid w:val="009F39C9"/>
    <w:rsid w:val="009F5570"/>
    <w:rsid w:val="009F5762"/>
    <w:rsid w:val="00A00671"/>
    <w:rsid w:val="00A03819"/>
    <w:rsid w:val="00A03AE4"/>
    <w:rsid w:val="00A04C2E"/>
    <w:rsid w:val="00A07042"/>
    <w:rsid w:val="00A101BF"/>
    <w:rsid w:val="00A108C2"/>
    <w:rsid w:val="00A1177B"/>
    <w:rsid w:val="00A14452"/>
    <w:rsid w:val="00A2146F"/>
    <w:rsid w:val="00A2154E"/>
    <w:rsid w:val="00A2482C"/>
    <w:rsid w:val="00A30F1D"/>
    <w:rsid w:val="00A31B9D"/>
    <w:rsid w:val="00A331C1"/>
    <w:rsid w:val="00A33335"/>
    <w:rsid w:val="00A34111"/>
    <w:rsid w:val="00A34C3D"/>
    <w:rsid w:val="00A36695"/>
    <w:rsid w:val="00A37041"/>
    <w:rsid w:val="00A3748C"/>
    <w:rsid w:val="00A37E88"/>
    <w:rsid w:val="00A416C7"/>
    <w:rsid w:val="00A4418C"/>
    <w:rsid w:val="00A45D6E"/>
    <w:rsid w:val="00A47866"/>
    <w:rsid w:val="00A47E09"/>
    <w:rsid w:val="00A51E88"/>
    <w:rsid w:val="00A538CB"/>
    <w:rsid w:val="00A53904"/>
    <w:rsid w:val="00A61F9D"/>
    <w:rsid w:val="00A6249C"/>
    <w:rsid w:val="00A6273E"/>
    <w:rsid w:val="00A62A1C"/>
    <w:rsid w:val="00A63536"/>
    <w:rsid w:val="00A70526"/>
    <w:rsid w:val="00A71C68"/>
    <w:rsid w:val="00A77B64"/>
    <w:rsid w:val="00A80632"/>
    <w:rsid w:val="00A81AA5"/>
    <w:rsid w:val="00A81D7C"/>
    <w:rsid w:val="00A84313"/>
    <w:rsid w:val="00A84374"/>
    <w:rsid w:val="00A86606"/>
    <w:rsid w:val="00A96BD1"/>
    <w:rsid w:val="00A9719D"/>
    <w:rsid w:val="00AA0999"/>
    <w:rsid w:val="00AA13D6"/>
    <w:rsid w:val="00AA31B3"/>
    <w:rsid w:val="00AA7344"/>
    <w:rsid w:val="00AB0262"/>
    <w:rsid w:val="00AB0367"/>
    <w:rsid w:val="00AB1A7D"/>
    <w:rsid w:val="00AB24CC"/>
    <w:rsid w:val="00AB5834"/>
    <w:rsid w:val="00AB6B36"/>
    <w:rsid w:val="00AB6F38"/>
    <w:rsid w:val="00AC193C"/>
    <w:rsid w:val="00AC41AE"/>
    <w:rsid w:val="00AC45A9"/>
    <w:rsid w:val="00AC4E86"/>
    <w:rsid w:val="00AD3434"/>
    <w:rsid w:val="00AD37AA"/>
    <w:rsid w:val="00AD4EC2"/>
    <w:rsid w:val="00AD6E89"/>
    <w:rsid w:val="00AD7867"/>
    <w:rsid w:val="00AE1127"/>
    <w:rsid w:val="00AE31D8"/>
    <w:rsid w:val="00AE3247"/>
    <w:rsid w:val="00AE49F6"/>
    <w:rsid w:val="00AE610A"/>
    <w:rsid w:val="00AF08EA"/>
    <w:rsid w:val="00AF3A9F"/>
    <w:rsid w:val="00AF3AB6"/>
    <w:rsid w:val="00AF509C"/>
    <w:rsid w:val="00B0023E"/>
    <w:rsid w:val="00B002D1"/>
    <w:rsid w:val="00B0171B"/>
    <w:rsid w:val="00B02507"/>
    <w:rsid w:val="00B10E8D"/>
    <w:rsid w:val="00B128E2"/>
    <w:rsid w:val="00B145B6"/>
    <w:rsid w:val="00B14E80"/>
    <w:rsid w:val="00B1544D"/>
    <w:rsid w:val="00B15BD3"/>
    <w:rsid w:val="00B15CAC"/>
    <w:rsid w:val="00B2128A"/>
    <w:rsid w:val="00B24EF0"/>
    <w:rsid w:val="00B32AF4"/>
    <w:rsid w:val="00B33B35"/>
    <w:rsid w:val="00B37E6C"/>
    <w:rsid w:val="00B43647"/>
    <w:rsid w:val="00B436DA"/>
    <w:rsid w:val="00B4482E"/>
    <w:rsid w:val="00B455BD"/>
    <w:rsid w:val="00B47B31"/>
    <w:rsid w:val="00B51350"/>
    <w:rsid w:val="00B52DCA"/>
    <w:rsid w:val="00B55772"/>
    <w:rsid w:val="00B5798C"/>
    <w:rsid w:val="00B61510"/>
    <w:rsid w:val="00B622B2"/>
    <w:rsid w:val="00B63792"/>
    <w:rsid w:val="00B64A58"/>
    <w:rsid w:val="00B64A76"/>
    <w:rsid w:val="00B67BC9"/>
    <w:rsid w:val="00B76A57"/>
    <w:rsid w:val="00B82CBD"/>
    <w:rsid w:val="00B86368"/>
    <w:rsid w:val="00B935CF"/>
    <w:rsid w:val="00B97A1D"/>
    <w:rsid w:val="00BA285A"/>
    <w:rsid w:val="00BA5107"/>
    <w:rsid w:val="00BA5C57"/>
    <w:rsid w:val="00BA775B"/>
    <w:rsid w:val="00BB2DB0"/>
    <w:rsid w:val="00BB3AB3"/>
    <w:rsid w:val="00BC0CB6"/>
    <w:rsid w:val="00BC0ED0"/>
    <w:rsid w:val="00BC2660"/>
    <w:rsid w:val="00BC4657"/>
    <w:rsid w:val="00BD4516"/>
    <w:rsid w:val="00BD5ABD"/>
    <w:rsid w:val="00BD7B86"/>
    <w:rsid w:val="00BE11A2"/>
    <w:rsid w:val="00BE3153"/>
    <w:rsid w:val="00BE4474"/>
    <w:rsid w:val="00BE516C"/>
    <w:rsid w:val="00BE67F1"/>
    <w:rsid w:val="00BE6E18"/>
    <w:rsid w:val="00BF2B63"/>
    <w:rsid w:val="00BF4162"/>
    <w:rsid w:val="00BF7C05"/>
    <w:rsid w:val="00C00B92"/>
    <w:rsid w:val="00C109FA"/>
    <w:rsid w:val="00C10A83"/>
    <w:rsid w:val="00C13F4B"/>
    <w:rsid w:val="00C16E42"/>
    <w:rsid w:val="00C1779F"/>
    <w:rsid w:val="00C17FAF"/>
    <w:rsid w:val="00C20E54"/>
    <w:rsid w:val="00C2216E"/>
    <w:rsid w:val="00C31F8B"/>
    <w:rsid w:val="00C32444"/>
    <w:rsid w:val="00C324F4"/>
    <w:rsid w:val="00C3380B"/>
    <w:rsid w:val="00C33FD3"/>
    <w:rsid w:val="00C3505B"/>
    <w:rsid w:val="00C375B2"/>
    <w:rsid w:val="00C375C5"/>
    <w:rsid w:val="00C40348"/>
    <w:rsid w:val="00C41CFC"/>
    <w:rsid w:val="00C424BA"/>
    <w:rsid w:val="00C43DAA"/>
    <w:rsid w:val="00C50DD9"/>
    <w:rsid w:val="00C51E9E"/>
    <w:rsid w:val="00C51FD8"/>
    <w:rsid w:val="00C564ED"/>
    <w:rsid w:val="00C60B5C"/>
    <w:rsid w:val="00C60EA2"/>
    <w:rsid w:val="00C61DFD"/>
    <w:rsid w:val="00C63696"/>
    <w:rsid w:val="00C64BC2"/>
    <w:rsid w:val="00C6735B"/>
    <w:rsid w:val="00C7182E"/>
    <w:rsid w:val="00C77B6A"/>
    <w:rsid w:val="00C84BBD"/>
    <w:rsid w:val="00C8629A"/>
    <w:rsid w:val="00C873F1"/>
    <w:rsid w:val="00C8766C"/>
    <w:rsid w:val="00C87951"/>
    <w:rsid w:val="00C87E4E"/>
    <w:rsid w:val="00C91478"/>
    <w:rsid w:val="00C9331D"/>
    <w:rsid w:val="00CA1BC8"/>
    <w:rsid w:val="00CA213A"/>
    <w:rsid w:val="00CA32AB"/>
    <w:rsid w:val="00CA57A2"/>
    <w:rsid w:val="00CA6C50"/>
    <w:rsid w:val="00CA78EA"/>
    <w:rsid w:val="00CA7CDA"/>
    <w:rsid w:val="00CB333B"/>
    <w:rsid w:val="00CB404A"/>
    <w:rsid w:val="00CB475B"/>
    <w:rsid w:val="00CB6D95"/>
    <w:rsid w:val="00CB6F82"/>
    <w:rsid w:val="00CC25D3"/>
    <w:rsid w:val="00CD2B0B"/>
    <w:rsid w:val="00CD71A8"/>
    <w:rsid w:val="00CE2180"/>
    <w:rsid w:val="00CE4EFA"/>
    <w:rsid w:val="00CE6690"/>
    <w:rsid w:val="00CF1E4F"/>
    <w:rsid w:val="00CF1FC7"/>
    <w:rsid w:val="00CF57A2"/>
    <w:rsid w:val="00CF6061"/>
    <w:rsid w:val="00D00F13"/>
    <w:rsid w:val="00D0104B"/>
    <w:rsid w:val="00D01AB1"/>
    <w:rsid w:val="00D06B77"/>
    <w:rsid w:val="00D071FE"/>
    <w:rsid w:val="00D10945"/>
    <w:rsid w:val="00D127E9"/>
    <w:rsid w:val="00D15215"/>
    <w:rsid w:val="00D21E77"/>
    <w:rsid w:val="00D22023"/>
    <w:rsid w:val="00D22CD1"/>
    <w:rsid w:val="00D30DEC"/>
    <w:rsid w:val="00D30F51"/>
    <w:rsid w:val="00D34B90"/>
    <w:rsid w:val="00D358BB"/>
    <w:rsid w:val="00D37168"/>
    <w:rsid w:val="00D41564"/>
    <w:rsid w:val="00D44217"/>
    <w:rsid w:val="00D44A8B"/>
    <w:rsid w:val="00D4526E"/>
    <w:rsid w:val="00D45C5F"/>
    <w:rsid w:val="00D46EA7"/>
    <w:rsid w:val="00D47508"/>
    <w:rsid w:val="00D47DF4"/>
    <w:rsid w:val="00D540C5"/>
    <w:rsid w:val="00D54368"/>
    <w:rsid w:val="00D54A57"/>
    <w:rsid w:val="00D5745E"/>
    <w:rsid w:val="00D576E9"/>
    <w:rsid w:val="00D61FF7"/>
    <w:rsid w:val="00D64AD2"/>
    <w:rsid w:val="00D718FD"/>
    <w:rsid w:val="00D72077"/>
    <w:rsid w:val="00D731D3"/>
    <w:rsid w:val="00D751EF"/>
    <w:rsid w:val="00D75F35"/>
    <w:rsid w:val="00D762CA"/>
    <w:rsid w:val="00D76900"/>
    <w:rsid w:val="00D77769"/>
    <w:rsid w:val="00D80C36"/>
    <w:rsid w:val="00D80C9C"/>
    <w:rsid w:val="00D818F0"/>
    <w:rsid w:val="00D82C9D"/>
    <w:rsid w:val="00D83CCE"/>
    <w:rsid w:val="00D84B76"/>
    <w:rsid w:val="00D8613F"/>
    <w:rsid w:val="00D9098C"/>
    <w:rsid w:val="00D910E6"/>
    <w:rsid w:val="00D921BE"/>
    <w:rsid w:val="00D9233E"/>
    <w:rsid w:val="00D92F3F"/>
    <w:rsid w:val="00DA05F5"/>
    <w:rsid w:val="00DA1838"/>
    <w:rsid w:val="00DA24A3"/>
    <w:rsid w:val="00DA34BB"/>
    <w:rsid w:val="00DB5770"/>
    <w:rsid w:val="00DB66B4"/>
    <w:rsid w:val="00DB6A6F"/>
    <w:rsid w:val="00DB7D33"/>
    <w:rsid w:val="00DC383D"/>
    <w:rsid w:val="00DC3907"/>
    <w:rsid w:val="00DC7933"/>
    <w:rsid w:val="00DD1DF5"/>
    <w:rsid w:val="00DD2055"/>
    <w:rsid w:val="00DD2C77"/>
    <w:rsid w:val="00DD3A3D"/>
    <w:rsid w:val="00DD6249"/>
    <w:rsid w:val="00DD63EE"/>
    <w:rsid w:val="00DE19C3"/>
    <w:rsid w:val="00DE3C25"/>
    <w:rsid w:val="00DE55D5"/>
    <w:rsid w:val="00DE5B05"/>
    <w:rsid w:val="00DF14F3"/>
    <w:rsid w:val="00DF3E72"/>
    <w:rsid w:val="00DF54B9"/>
    <w:rsid w:val="00E0078C"/>
    <w:rsid w:val="00E00846"/>
    <w:rsid w:val="00E05255"/>
    <w:rsid w:val="00E06DC7"/>
    <w:rsid w:val="00E078AB"/>
    <w:rsid w:val="00E1400C"/>
    <w:rsid w:val="00E15085"/>
    <w:rsid w:val="00E17397"/>
    <w:rsid w:val="00E22094"/>
    <w:rsid w:val="00E2246F"/>
    <w:rsid w:val="00E22824"/>
    <w:rsid w:val="00E23F13"/>
    <w:rsid w:val="00E26B8F"/>
    <w:rsid w:val="00E30798"/>
    <w:rsid w:val="00E3493F"/>
    <w:rsid w:val="00E37F9B"/>
    <w:rsid w:val="00E40174"/>
    <w:rsid w:val="00E40212"/>
    <w:rsid w:val="00E409CD"/>
    <w:rsid w:val="00E41F82"/>
    <w:rsid w:val="00E42AD9"/>
    <w:rsid w:val="00E43732"/>
    <w:rsid w:val="00E45144"/>
    <w:rsid w:val="00E50C5B"/>
    <w:rsid w:val="00E518DC"/>
    <w:rsid w:val="00E56183"/>
    <w:rsid w:val="00E60961"/>
    <w:rsid w:val="00E6408E"/>
    <w:rsid w:val="00E77D64"/>
    <w:rsid w:val="00E80DCA"/>
    <w:rsid w:val="00E84421"/>
    <w:rsid w:val="00E85FE9"/>
    <w:rsid w:val="00E870BE"/>
    <w:rsid w:val="00E87147"/>
    <w:rsid w:val="00E90003"/>
    <w:rsid w:val="00E91AF1"/>
    <w:rsid w:val="00E94F7B"/>
    <w:rsid w:val="00E95681"/>
    <w:rsid w:val="00E96EF4"/>
    <w:rsid w:val="00E96F06"/>
    <w:rsid w:val="00EA01EC"/>
    <w:rsid w:val="00EA073D"/>
    <w:rsid w:val="00EA31E0"/>
    <w:rsid w:val="00EA4E8A"/>
    <w:rsid w:val="00EA50EF"/>
    <w:rsid w:val="00EA5F0D"/>
    <w:rsid w:val="00EB3B6C"/>
    <w:rsid w:val="00EB5462"/>
    <w:rsid w:val="00EC0845"/>
    <w:rsid w:val="00EC09FD"/>
    <w:rsid w:val="00EC281D"/>
    <w:rsid w:val="00ED0D65"/>
    <w:rsid w:val="00ED3431"/>
    <w:rsid w:val="00ED3A88"/>
    <w:rsid w:val="00ED51D1"/>
    <w:rsid w:val="00ED66A3"/>
    <w:rsid w:val="00ED73FD"/>
    <w:rsid w:val="00ED7A67"/>
    <w:rsid w:val="00EE14BC"/>
    <w:rsid w:val="00EE3451"/>
    <w:rsid w:val="00EE414F"/>
    <w:rsid w:val="00EE4E62"/>
    <w:rsid w:val="00EF04AE"/>
    <w:rsid w:val="00EF08F5"/>
    <w:rsid w:val="00EF166D"/>
    <w:rsid w:val="00EF39CB"/>
    <w:rsid w:val="00EF4333"/>
    <w:rsid w:val="00EF5105"/>
    <w:rsid w:val="00EF51BE"/>
    <w:rsid w:val="00EF53D9"/>
    <w:rsid w:val="00EF5E63"/>
    <w:rsid w:val="00EF6CA6"/>
    <w:rsid w:val="00F02216"/>
    <w:rsid w:val="00F030AE"/>
    <w:rsid w:val="00F0342D"/>
    <w:rsid w:val="00F039CE"/>
    <w:rsid w:val="00F05662"/>
    <w:rsid w:val="00F05E27"/>
    <w:rsid w:val="00F11FAA"/>
    <w:rsid w:val="00F1454D"/>
    <w:rsid w:val="00F169FB"/>
    <w:rsid w:val="00F22C24"/>
    <w:rsid w:val="00F23430"/>
    <w:rsid w:val="00F26589"/>
    <w:rsid w:val="00F27FD7"/>
    <w:rsid w:val="00F32450"/>
    <w:rsid w:val="00F40E17"/>
    <w:rsid w:val="00F4181B"/>
    <w:rsid w:val="00F42DAF"/>
    <w:rsid w:val="00F54333"/>
    <w:rsid w:val="00F5542D"/>
    <w:rsid w:val="00F61BCD"/>
    <w:rsid w:val="00F65595"/>
    <w:rsid w:val="00F678A7"/>
    <w:rsid w:val="00F7011E"/>
    <w:rsid w:val="00F70B0B"/>
    <w:rsid w:val="00F72175"/>
    <w:rsid w:val="00F73681"/>
    <w:rsid w:val="00F73C91"/>
    <w:rsid w:val="00F744ED"/>
    <w:rsid w:val="00F76235"/>
    <w:rsid w:val="00F77520"/>
    <w:rsid w:val="00F82287"/>
    <w:rsid w:val="00F84371"/>
    <w:rsid w:val="00F84970"/>
    <w:rsid w:val="00F8566C"/>
    <w:rsid w:val="00F9369D"/>
    <w:rsid w:val="00F9381C"/>
    <w:rsid w:val="00F94662"/>
    <w:rsid w:val="00F949AF"/>
    <w:rsid w:val="00F95D8F"/>
    <w:rsid w:val="00FA188E"/>
    <w:rsid w:val="00FA3770"/>
    <w:rsid w:val="00FA3E84"/>
    <w:rsid w:val="00FA7CA5"/>
    <w:rsid w:val="00FB5529"/>
    <w:rsid w:val="00FB6C32"/>
    <w:rsid w:val="00FC014B"/>
    <w:rsid w:val="00FD0831"/>
    <w:rsid w:val="00FD0C70"/>
    <w:rsid w:val="00FD2252"/>
    <w:rsid w:val="00FD3D0D"/>
    <w:rsid w:val="00FD4372"/>
    <w:rsid w:val="00FD5C41"/>
    <w:rsid w:val="00FD6A1E"/>
    <w:rsid w:val="00FD7A1B"/>
    <w:rsid w:val="00FE59B1"/>
    <w:rsid w:val="00FF2121"/>
    <w:rsid w:val="00FF2169"/>
    <w:rsid w:val="00FF2F96"/>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1" type="connector" idref="#_x0000_s1174"/>
      </o:rules>
    </o:shapelayout>
  </w:shapeDefaults>
  <w:decimalSymbol w:val=","/>
  <w:listSeparator w:val=";"/>
  <w15:chartTrackingRefBased/>
  <w15:docId w15:val="{98F563DB-AFED-4DD9-8612-44D79685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F1D"/>
    <w:pPr>
      <w:suppressAutoHyphens/>
    </w:pPr>
    <w:rPr>
      <w:sz w:val="24"/>
      <w:szCs w:val="24"/>
      <w:lang w:eastAsia="ar-SA"/>
    </w:rPr>
  </w:style>
  <w:style w:type="paragraph" w:styleId="1">
    <w:name w:val="heading 1"/>
    <w:basedOn w:val="a"/>
    <w:next w:val="a"/>
    <w:qFormat/>
    <w:rsid w:val="006048A9"/>
    <w:pPr>
      <w:keepNext/>
      <w:spacing w:before="240" w:after="60"/>
      <w:outlineLvl w:val="0"/>
    </w:pPr>
    <w:rPr>
      <w:rFonts w:ascii="Arial" w:hAnsi="Arial" w:cs="Arial"/>
      <w:b/>
      <w:bCs/>
      <w:kern w:val="32"/>
      <w:sz w:val="32"/>
      <w:szCs w:val="32"/>
    </w:rPr>
  </w:style>
  <w:style w:type="paragraph" w:styleId="2">
    <w:name w:val="heading 2"/>
    <w:basedOn w:val="a"/>
    <w:qFormat/>
    <w:rsid w:val="00AB6B36"/>
    <w:pPr>
      <w:suppressAutoHyphens w:val="0"/>
      <w:spacing w:before="240" w:after="240"/>
      <w:outlineLvl w:val="1"/>
    </w:pPr>
    <w:rPr>
      <w:b/>
      <w:bCs/>
      <w:sz w:val="42"/>
      <w:szCs w:val="4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D6A51"/>
    <w:pPr>
      <w:tabs>
        <w:tab w:val="center" w:pos="4677"/>
        <w:tab w:val="right" w:pos="9355"/>
      </w:tabs>
    </w:pPr>
  </w:style>
  <w:style w:type="character" w:styleId="a5">
    <w:name w:val="page number"/>
    <w:basedOn w:val="a0"/>
    <w:rsid w:val="007D6A51"/>
  </w:style>
  <w:style w:type="paragraph" w:customStyle="1" w:styleId="ConsPlusTitle">
    <w:name w:val="ConsPlusTitle"/>
    <w:rsid w:val="00474E4F"/>
    <w:pPr>
      <w:widowControl w:val="0"/>
      <w:autoSpaceDE w:val="0"/>
      <w:autoSpaceDN w:val="0"/>
      <w:adjustRightInd w:val="0"/>
    </w:pPr>
    <w:rPr>
      <w:rFonts w:ascii="Arial" w:hAnsi="Arial" w:cs="Arial"/>
      <w:b/>
      <w:bCs/>
    </w:rPr>
  </w:style>
  <w:style w:type="paragraph" w:customStyle="1" w:styleId="ConsPlusNormal">
    <w:name w:val="ConsPlusNormal"/>
    <w:rsid w:val="00474E4F"/>
    <w:pPr>
      <w:widowControl w:val="0"/>
      <w:autoSpaceDE w:val="0"/>
      <w:autoSpaceDN w:val="0"/>
      <w:adjustRightInd w:val="0"/>
      <w:ind w:firstLine="720"/>
    </w:pPr>
    <w:rPr>
      <w:rFonts w:ascii="Arial" w:hAnsi="Arial" w:cs="Arial"/>
    </w:rPr>
  </w:style>
  <w:style w:type="paragraph" w:customStyle="1" w:styleId="ConsPlusNonformat">
    <w:name w:val="ConsPlusNonformat"/>
    <w:rsid w:val="00474E4F"/>
    <w:pPr>
      <w:widowControl w:val="0"/>
      <w:autoSpaceDE w:val="0"/>
      <w:autoSpaceDN w:val="0"/>
      <w:adjustRightInd w:val="0"/>
    </w:pPr>
    <w:rPr>
      <w:rFonts w:ascii="Courier New" w:hAnsi="Courier New" w:cs="Courier New"/>
    </w:rPr>
  </w:style>
  <w:style w:type="character" w:styleId="a6">
    <w:name w:val="Hyperlink"/>
    <w:rsid w:val="00474E4F"/>
    <w:rPr>
      <w:color w:val="0000FF"/>
      <w:u w:val="single"/>
    </w:rPr>
  </w:style>
  <w:style w:type="paragraph" w:styleId="a7">
    <w:name w:val="footer"/>
    <w:basedOn w:val="a"/>
    <w:rsid w:val="005843D9"/>
    <w:pPr>
      <w:tabs>
        <w:tab w:val="center" w:pos="4677"/>
        <w:tab w:val="right" w:pos="9355"/>
      </w:tabs>
    </w:pPr>
  </w:style>
  <w:style w:type="paragraph" w:styleId="a8">
    <w:name w:val="No Spacing"/>
    <w:qFormat/>
    <w:rsid w:val="00E77D64"/>
    <w:rPr>
      <w:rFonts w:ascii="Calibri" w:eastAsia="Calibri" w:hAnsi="Calibri"/>
      <w:sz w:val="22"/>
      <w:szCs w:val="22"/>
      <w:lang w:eastAsia="en-US"/>
    </w:rPr>
  </w:style>
  <w:style w:type="character" w:styleId="a9">
    <w:name w:val="Strong"/>
    <w:qFormat/>
    <w:rsid w:val="00AB6B36"/>
    <w:rPr>
      <w:b/>
      <w:bCs/>
    </w:rPr>
  </w:style>
  <w:style w:type="paragraph" w:styleId="aa">
    <w:name w:val="Normal (Web)"/>
    <w:basedOn w:val="a"/>
    <w:rsid w:val="00AB6B36"/>
    <w:pPr>
      <w:suppressAutoHyphens w:val="0"/>
      <w:spacing w:before="240" w:after="240"/>
    </w:pPr>
    <w:rPr>
      <w:lang w:eastAsia="ru-RU"/>
    </w:rPr>
  </w:style>
  <w:style w:type="character" w:customStyle="1" w:styleId="ab">
    <w:name w:val="Гипертекстовая ссылка"/>
    <w:rsid w:val="004A00A7"/>
    <w:rPr>
      <w:color w:val="008000"/>
      <w:sz w:val="26"/>
      <w:szCs w:val="26"/>
    </w:rPr>
  </w:style>
  <w:style w:type="paragraph" w:styleId="HTML">
    <w:name w:val="HTML Preformatted"/>
    <w:basedOn w:val="a"/>
    <w:link w:val="HTML0"/>
    <w:rsid w:val="00DD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link w:val="HTML"/>
    <w:locked/>
    <w:rsid w:val="00DD3A3D"/>
    <w:rPr>
      <w:rFonts w:ascii="Arial Unicode MS" w:eastAsia="Arial Unicode MS" w:hAnsi="Arial Unicode MS" w:cs="Arial Unicode MS"/>
      <w:lang w:val="ru-RU" w:eastAsia="ru-RU" w:bidi="ar-SA"/>
    </w:rPr>
  </w:style>
  <w:style w:type="paragraph" w:customStyle="1" w:styleId="ConsPlusCell">
    <w:name w:val="ConsPlusCell"/>
    <w:rsid w:val="00053457"/>
    <w:pPr>
      <w:widowControl w:val="0"/>
      <w:autoSpaceDE w:val="0"/>
      <w:autoSpaceDN w:val="0"/>
      <w:adjustRightInd w:val="0"/>
    </w:pPr>
    <w:rPr>
      <w:rFonts w:ascii="Arial" w:hAnsi="Arial" w:cs="Arial"/>
    </w:rPr>
  </w:style>
  <w:style w:type="paragraph" w:styleId="ac">
    <w:name w:val="Body Text Indent"/>
    <w:basedOn w:val="a"/>
    <w:rsid w:val="00A62A1C"/>
    <w:pPr>
      <w:suppressAutoHyphens w:val="0"/>
      <w:autoSpaceDE w:val="0"/>
      <w:autoSpaceDN w:val="0"/>
      <w:adjustRightInd w:val="0"/>
      <w:ind w:firstLine="708"/>
      <w:jc w:val="both"/>
    </w:pPr>
    <w:rPr>
      <w:szCs w:val="20"/>
      <w:lang w:eastAsia="ru-RU"/>
    </w:rPr>
  </w:style>
  <w:style w:type="paragraph" w:styleId="3">
    <w:name w:val="Body Text Indent 3"/>
    <w:basedOn w:val="a"/>
    <w:rsid w:val="00AD6E89"/>
    <w:pPr>
      <w:spacing w:after="120"/>
      <w:ind w:left="283"/>
    </w:pPr>
    <w:rPr>
      <w:sz w:val="16"/>
      <w:szCs w:val="16"/>
    </w:rPr>
  </w:style>
  <w:style w:type="paragraph" w:styleId="20">
    <w:name w:val="Body Text Indent 2"/>
    <w:basedOn w:val="a"/>
    <w:rsid w:val="00AE1127"/>
    <w:pPr>
      <w:spacing w:after="120" w:line="480" w:lineRule="auto"/>
      <w:ind w:left="283"/>
    </w:pPr>
  </w:style>
  <w:style w:type="paragraph" w:styleId="30">
    <w:name w:val="Body Text 3"/>
    <w:basedOn w:val="a"/>
    <w:rsid w:val="00471B90"/>
    <w:pPr>
      <w:spacing w:after="120"/>
    </w:pPr>
    <w:rPr>
      <w:sz w:val="16"/>
      <w:szCs w:val="16"/>
    </w:rPr>
  </w:style>
  <w:style w:type="paragraph" w:customStyle="1" w:styleId="consplusnormal0">
    <w:name w:val="consplusnormal"/>
    <w:basedOn w:val="a"/>
    <w:rsid w:val="00471B90"/>
    <w:pPr>
      <w:suppressAutoHyphens w:val="0"/>
      <w:spacing w:before="100" w:beforeAutospacing="1" w:after="100" w:afterAutospacing="1"/>
    </w:pPr>
    <w:rPr>
      <w:lang w:eastAsia="ru-RU"/>
    </w:rPr>
  </w:style>
  <w:style w:type="paragraph" w:customStyle="1" w:styleId="ad">
    <w:name w:val="Прижатый влево"/>
    <w:basedOn w:val="a"/>
    <w:next w:val="a"/>
    <w:rsid w:val="00FD2252"/>
    <w:pPr>
      <w:suppressAutoHyphens w:val="0"/>
      <w:autoSpaceDE w:val="0"/>
      <w:autoSpaceDN w:val="0"/>
      <w:adjustRightInd w:val="0"/>
    </w:pPr>
    <w:rPr>
      <w:rFonts w:ascii="Arial" w:hAnsi="Arial"/>
      <w:lang w:eastAsia="ru-RU"/>
    </w:rPr>
  </w:style>
  <w:style w:type="paragraph" w:styleId="ae">
    <w:name w:val="Balloon Text"/>
    <w:basedOn w:val="a"/>
    <w:link w:val="af"/>
    <w:rsid w:val="00D9098C"/>
    <w:rPr>
      <w:rFonts w:ascii="Tahoma" w:hAnsi="Tahoma" w:cs="Tahoma"/>
      <w:sz w:val="16"/>
      <w:szCs w:val="16"/>
    </w:rPr>
  </w:style>
  <w:style w:type="character" w:customStyle="1" w:styleId="af">
    <w:name w:val="Текст выноски Знак"/>
    <w:link w:val="ae"/>
    <w:rsid w:val="00D9098C"/>
    <w:rPr>
      <w:rFonts w:ascii="Tahoma" w:hAnsi="Tahoma" w:cs="Tahoma"/>
      <w:sz w:val="16"/>
      <w:szCs w:val="16"/>
      <w:lang w:eastAsia="ar-SA"/>
    </w:rPr>
  </w:style>
  <w:style w:type="character" w:customStyle="1" w:styleId="a4">
    <w:name w:val="Верхний колонтитул Знак"/>
    <w:link w:val="a3"/>
    <w:uiPriority w:val="99"/>
    <w:rsid w:val="009F17E7"/>
    <w:rPr>
      <w:sz w:val="24"/>
      <w:szCs w:val="24"/>
      <w:lang w:eastAsia="ar-SA"/>
    </w:rPr>
  </w:style>
  <w:style w:type="table" w:styleId="af0">
    <w:name w:val="Table Grid"/>
    <w:basedOn w:val="a1"/>
    <w:rsid w:val="00062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61486">
      <w:bodyDiv w:val="1"/>
      <w:marLeft w:val="0"/>
      <w:marRight w:val="0"/>
      <w:marTop w:val="0"/>
      <w:marBottom w:val="0"/>
      <w:divBdr>
        <w:top w:val="none" w:sz="0" w:space="0" w:color="auto"/>
        <w:left w:val="none" w:sz="0" w:space="0" w:color="auto"/>
        <w:bottom w:val="none" w:sz="0" w:space="0" w:color="auto"/>
        <w:right w:val="none" w:sz="0" w:space="0" w:color="auto"/>
      </w:divBdr>
    </w:div>
    <w:div w:id="831222128">
      <w:bodyDiv w:val="1"/>
      <w:marLeft w:val="0"/>
      <w:marRight w:val="0"/>
      <w:marTop w:val="0"/>
      <w:marBottom w:val="0"/>
      <w:divBdr>
        <w:top w:val="none" w:sz="0" w:space="0" w:color="auto"/>
        <w:left w:val="none" w:sz="0" w:space="0" w:color="auto"/>
        <w:bottom w:val="none" w:sz="0" w:space="0" w:color="auto"/>
        <w:right w:val="none" w:sz="0" w:space="0" w:color="auto"/>
      </w:divBdr>
    </w:div>
    <w:div w:id="1446342111">
      <w:bodyDiv w:val="1"/>
      <w:marLeft w:val="0"/>
      <w:marRight w:val="0"/>
      <w:marTop w:val="0"/>
      <w:marBottom w:val="0"/>
      <w:divBdr>
        <w:top w:val="none" w:sz="0" w:space="0" w:color="auto"/>
        <w:left w:val="none" w:sz="0" w:space="0" w:color="auto"/>
        <w:bottom w:val="none" w:sz="0" w:space="0" w:color="auto"/>
        <w:right w:val="none" w:sz="0" w:space="0" w:color="auto"/>
      </w:divBdr>
    </w:div>
    <w:div w:id="2002074987">
      <w:bodyDiv w:val="1"/>
      <w:marLeft w:val="0"/>
      <w:marRight w:val="0"/>
      <w:marTop w:val="0"/>
      <w:marBottom w:val="0"/>
      <w:divBdr>
        <w:top w:val="none" w:sz="0" w:space="0" w:color="auto"/>
        <w:left w:val="none" w:sz="0" w:space="0" w:color="auto"/>
        <w:bottom w:val="none" w:sz="0" w:space="0" w:color="auto"/>
        <w:right w:val="none" w:sz="0" w:space="0" w:color="auto"/>
      </w:divBdr>
      <w:divsChild>
        <w:div w:id="1411808314">
          <w:marLeft w:val="0"/>
          <w:marRight w:val="0"/>
          <w:marTop w:val="0"/>
          <w:marBottom w:val="0"/>
          <w:divBdr>
            <w:top w:val="none" w:sz="0" w:space="0" w:color="auto"/>
            <w:left w:val="none" w:sz="0" w:space="0" w:color="auto"/>
            <w:bottom w:val="none" w:sz="0" w:space="0" w:color="auto"/>
            <w:right w:val="none" w:sz="0" w:space="0" w:color="auto"/>
          </w:divBdr>
          <w:divsChild>
            <w:div w:id="638337778">
              <w:marLeft w:val="0"/>
              <w:marRight w:val="0"/>
              <w:marTop w:val="0"/>
              <w:marBottom w:val="150"/>
              <w:divBdr>
                <w:top w:val="none" w:sz="0" w:space="0" w:color="auto"/>
                <w:left w:val="none" w:sz="0" w:space="0" w:color="auto"/>
                <w:bottom w:val="none" w:sz="0" w:space="0" w:color="auto"/>
                <w:right w:val="none" w:sz="0" w:space="0" w:color="auto"/>
              </w:divBdr>
              <w:divsChild>
                <w:div w:id="686174169">
                  <w:marLeft w:val="0"/>
                  <w:marRight w:val="0"/>
                  <w:marTop w:val="0"/>
                  <w:marBottom w:val="0"/>
                  <w:divBdr>
                    <w:top w:val="none" w:sz="0" w:space="0" w:color="auto"/>
                    <w:left w:val="none" w:sz="0" w:space="0" w:color="auto"/>
                    <w:bottom w:val="none" w:sz="0" w:space="0" w:color="auto"/>
                    <w:right w:val="none" w:sz="0" w:space="0" w:color="auto"/>
                  </w:divBdr>
                  <w:divsChild>
                    <w:div w:id="1815876921">
                      <w:marLeft w:val="0"/>
                      <w:marRight w:val="0"/>
                      <w:marTop w:val="0"/>
                      <w:marBottom w:val="0"/>
                      <w:divBdr>
                        <w:top w:val="none" w:sz="0" w:space="0" w:color="auto"/>
                        <w:left w:val="single" w:sz="6" w:space="8" w:color="DCE1E9"/>
                        <w:bottom w:val="single" w:sz="6" w:space="4" w:color="DCE1E9"/>
                        <w:right w:val="single" w:sz="6" w:space="8" w:color="DCE1E9"/>
                      </w:divBdr>
                      <w:divsChild>
                        <w:div w:id="491717762">
                          <w:marLeft w:val="0"/>
                          <w:marRight w:val="0"/>
                          <w:marTop w:val="0"/>
                          <w:marBottom w:val="0"/>
                          <w:divBdr>
                            <w:top w:val="none" w:sz="0" w:space="0" w:color="auto"/>
                            <w:left w:val="none" w:sz="0" w:space="0" w:color="auto"/>
                            <w:bottom w:val="none" w:sz="0" w:space="0" w:color="auto"/>
                            <w:right w:val="none" w:sz="0" w:space="0" w:color="auto"/>
                          </w:divBdr>
                          <w:divsChild>
                            <w:div w:id="2045279999">
                              <w:marLeft w:val="0"/>
                              <w:marRight w:val="0"/>
                              <w:marTop w:val="0"/>
                              <w:marBottom w:val="0"/>
                              <w:divBdr>
                                <w:top w:val="none" w:sz="0" w:space="0" w:color="auto"/>
                                <w:left w:val="none" w:sz="0" w:space="0" w:color="auto"/>
                                <w:bottom w:val="none" w:sz="0" w:space="0" w:color="auto"/>
                                <w:right w:val="none" w:sz="0" w:space="0" w:color="auto"/>
                              </w:divBdr>
                              <w:divsChild>
                                <w:div w:id="1557398358">
                                  <w:marLeft w:val="0"/>
                                  <w:marRight w:val="0"/>
                                  <w:marTop w:val="0"/>
                                  <w:marBottom w:val="0"/>
                                  <w:divBdr>
                                    <w:top w:val="none" w:sz="0" w:space="0" w:color="auto"/>
                                    <w:left w:val="none" w:sz="0" w:space="0" w:color="auto"/>
                                    <w:bottom w:val="none" w:sz="0" w:space="0" w:color="auto"/>
                                    <w:right w:val="none" w:sz="0" w:space="0" w:color="auto"/>
                                  </w:divBdr>
                                  <w:divsChild>
                                    <w:div w:id="2145537689">
                                      <w:marLeft w:val="0"/>
                                      <w:marRight w:val="0"/>
                                      <w:marTop w:val="0"/>
                                      <w:marBottom w:val="0"/>
                                      <w:divBdr>
                                        <w:top w:val="none" w:sz="0" w:space="0" w:color="auto"/>
                                        <w:left w:val="none" w:sz="0" w:space="0" w:color="auto"/>
                                        <w:bottom w:val="none" w:sz="0" w:space="0" w:color="auto"/>
                                        <w:right w:val="none" w:sz="0" w:space="0" w:color="auto"/>
                                      </w:divBdr>
                                      <w:divsChild>
                                        <w:div w:id="1181554016">
                                          <w:marLeft w:val="0"/>
                                          <w:marRight w:val="0"/>
                                          <w:marTop w:val="0"/>
                                          <w:marBottom w:val="480"/>
                                          <w:divBdr>
                                            <w:top w:val="none" w:sz="0" w:space="0" w:color="auto"/>
                                            <w:left w:val="none" w:sz="0" w:space="0" w:color="auto"/>
                                            <w:bottom w:val="none" w:sz="0" w:space="0" w:color="auto"/>
                                            <w:right w:val="none" w:sz="0" w:space="0" w:color="auto"/>
                                          </w:divBdr>
                                          <w:divsChild>
                                            <w:div w:id="4202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0CAE30BE44C2468FFA7F79ED7E73ED1C834E3BABE7247963FF0A7F8179B1990920E450BE33667FdC4FF" TargetMode="External"/><Relationship Id="rId13" Type="http://schemas.openxmlformats.org/officeDocument/2006/relationships/hyperlink" Target="consultantplus://offline/ref=D80CAE30BE44C2468FFA7F79ED7E73ED1C834238AFE3247963FF0A7F8179B1990920E459dB4BF" TargetMode="External"/><Relationship Id="rId18" Type="http://schemas.openxmlformats.org/officeDocument/2006/relationships/hyperlink" Target="consultantplus://offline/ref=D80CAE30BE44C2468FFA7F79ED7E73ED1C834838A1E5247963FF0A7F8179B1990920E450BE33667FdC40F" TargetMode="External"/><Relationship Id="rId26" Type="http://schemas.openxmlformats.org/officeDocument/2006/relationships/hyperlink" Target="consultantplus://offline/ref=154855A987AFC56BBAE2B4F7E5486FE5EE18C4F6870EFC61523549D6B922981CCD283E8988DD0F12I8k0D" TargetMode="External"/><Relationship Id="rId3" Type="http://schemas.openxmlformats.org/officeDocument/2006/relationships/settings" Target="settings.xml"/><Relationship Id="rId21" Type="http://schemas.openxmlformats.org/officeDocument/2006/relationships/hyperlink" Target="consultantplus://offline/ref=7DD40A53DEADC185F6863E13DABA672092C6C48E1BB22278DC9816A94A630AA428D46531FCPEB9M" TargetMode="External"/><Relationship Id="rId34" Type="http://schemas.openxmlformats.org/officeDocument/2006/relationships/hyperlink" Target="consultantplus://offline/ref=154855A987AFC56BBAE2B4F7E5486FE5EE18C4F6870EFC61523549D6B9I2k2D" TargetMode="External"/><Relationship Id="rId7" Type="http://schemas.openxmlformats.org/officeDocument/2006/relationships/image" Target="media/image1.png"/><Relationship Id="rId12" Type="http://schemas.openxmlformats.org/officeDocument/2006/relationships/hyperlink" Target="consultantplus://offline/ref=D80CAE30BE44C2468FFA7F79ED7E73ED1C804E3CABED247963FF0A7F8179B1990920E457dB49F" TargetMode="External"/><Relationship Id="rId17" Type="http://schemas.openxmlformats.org/officeDocument/2006/relationships/hyperlink" Target="consultantplus://offline/ref=D80CAE30BE44C2468FFA7F79ED7E73ED1C834838A1E5247963FF0A7F8179B1990920E450BE33667FdC40F" TargetMode="External"/><Relationship Id="rId25" Type="http://schemas.openxmlformats.org/officeDocument/2006/relationships/hyperlink" Target="consultantplus://offline/ref=154855A987AFC56BBAE2B4F7E5486FE5EE17CAF4860CFC61523549D6B922981CCD283E8988DC0810I8k7D" TargetMode="External"/><Relationship Id="rId33" Type="http://schemas.openxmlformats.org/officeDocument/2006/relationships/hyperlink" Target="consultantplus://offline/ref=154855A987AFC56BBAE2B4F7E5486FE5EE17CAF4860CFC61523549D6B9I2k2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0CAE30BE44C2468FFA7F79ED7E73ED1C834838A1E5247963FF0A7F8179B1990920E450BE33667FdC40F" TargetMode="External"/><Relationship Id="rId20" Type="http://schemas.openxmlformats.org/officeDocument/2006/relationships/hyperlink" Target="consultantplus://offline/ref=D80CAE30BE44C2468FFA7F79ED7E73ED1C834838A1E5247963FF0A7F8179B1990920E450BE33667FdC40F" TargetMode="External"/><Relationship Id="rId29" Type="http://schemas.openxmlformats.org/officeDocument/2006/relationships/hyperlink" Target="consultantplus://offline/ref=154855A987AFC56BBAE2B4F7E5486FE5EE17CAF4860CFC61523549D6B922981CCD283E8988DC0A16I8k6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CAE30BE44C2468FFA7F79ED7E73ED1C834838A1E5247963FF0A7F8179B1990920E450BE33667FdC40F" TargetMode="External"/><Relationship Id="rId24" Type="http://schemas.openxmlformats.org/officeDocument/2006/relationships/hyperlink" Target="consultantplus://offline/ref=154855A987AFC56BBAE2B4F7E5486FE5EE17CAF4860CFC61523549D6B9I2k2D" TargetMode="External"/><Relationship Id="rId32" Type="http://schemas.openxmlformats.org/officeDocument/2006/relationships/hyperlink" Target="consultantplus://offline/ref=154855A987AFC56BBAE2B4F7E5486FE5EE17CAF4860CFC61523549D6B922981CCD283E8988DC0A16I8k6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CAE30BE44C2468FFA7F79ED7E73ED1B884E3EACEF79736BA6067D8676EE8E0E69E851BE326Ed746F" TargetMode="External"/><Relationship Id="rId23" Type="http://schemas.openxmlformats.org/officeDocument/2006/relationships/hyperlink" Target="mailto:minzdravra04@yandex.ru" TargetMode="External"/><Relationship Id="rId28" Type="http://schemas.openxmlformats.org/officeDocument/2006/relationships/hyperlink" Target="consultantplus://offline/ref=154855A987AFC56BBAE2B4F7E5486FE5EE17CAF4860CFC61523549D6B922981CCD283E8988DC0A13I8k4D" TargetMode="External"/><Relationship Id="rId36" Type="http://schemas.openxmlformats.org/officeDocument/2006/relationships/header" Target="header2.xml"/><Relationship Id="rId10" Type="http://schemas.openxmlformats.org/officeDocument/2006/relationships/hyperlink" Target="consultantplus://offline/ref=D80CAE30BE44C2468FFA7F79ED7E73ED1C834838A1E5247963FF0A7F8179B1990920E450BE33667FdC40F" TargetMode="External"/><Relationship Id="rId19" Type="http://schemas.openxmlformats.org/officeDocument/2006/relationships/hyperlink" Target="consultantplus://offline/ref=D80CAE30BE44C2468FFA7F79ED7E73ED1C834838A1E5247963FF0A7F8179B1990920E450BE33667FdC40F" TargetMode="External"/><Relationship Id="rId31" Type="http://schemas.openxmlformats.org/officeDocument/2006/relationships/hyperlink" Target="consultantplus://offline/ref=154855A987AFC56BBAE2B4F7E5486FE5EE12C2F28109FC61523549D6B922981CCD283E8AI8k9D" TargetMode="External"/><Relationship Id="rId4" Type="http://schemas.openxmlformats.org/officeDocument/2006/relationships/webSettings" Target="webSettings.xml"/><Relationship Id="rId9" Type="http://schemas.openxmlformats.org/officeDocument/2006/relationships/hyperlink" Target="consultantplus://offline/ref=D80CAE30BE44C2468FFA7F79ED7E73ED1C834E3BABE7247963FF0A7F8179B1990920E450BE33667FdC4FF" TargetMode="External"/><Relationship Id="rId14" Type="http://schemas.openxmlformats.org/officeDocument/2006/relationships/hyperlink" Target="consultantplus://offline/ref=D80CAE30BE44C2468FFA7F79ED7E73ED1C834A3CAEE6247963FF0A7F81d749F" TargetMode="External"/><Relationship Id="rId22" Type="http://schemas.openxmlformats.org/officeDocument/2006/relationships/hyperlink" Target="consultantplus://offline/ref=D80CAE30BE44C2468FFA7F79ED7E73ED1C834A3CAEE6247963FF0A7F81d749F" TargetMode="External"/><Relationship Id="rId27" Type="http://schemas.openxmlformats.org/officeDocument/2006/relationships/hyperlink" Target="consultantplus://offline/ref=154855A987AFC56BBAE2B4F7E5486FE5EE17CAF4860CFC61523549D6B922981CCD283E8988DC0A12I8kDD" TargetMode="External"/><Relationship Id="rId30" Type="http://schemas.openxmlformats.org/officeDocument/2006/relationships/hyperlink" Target="consultantplus://offline/ref=154855A987AFC56BBAE2B4F7E5486FE5EE12C2F28109FC61523549D6B922981CCD283E8EI8kBD"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10321</Words>
  <Characters>58832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vt:lpstr>
    </vt:vector>
  </TitlesOfParts>
  <Company>class</Company>
  <LinksUpToDate>false</LinksUpToDate>
  <CharactersWithSpaces>69015</CharactersWithSpaces>
  <SharedDoc>false</SharedDoc>
  <HLinks>
    <vt:vector size="168" baseType="variant">
      <vt:variant>
        <vt:i4>4390918</vt:i4>
      </vt:variant>
      <vt:variant>
        <vt:i4>81</vt:i4>
      </vt:variant>
      <vt:variant>
        <vt:i4>0</vt:i4>
      </vt:variant>
      <vt:variant>
        <vt:i4>5</vt:i4>
      </vt:variant>
      <vt:variant>
        <vt:lpwstr>consultantplus://offline/ref=154855A987AFC56BBAE2B4F7E5486FE5EE18C4F6870EFC61523549D6B9I2k2D</vt:lpwstr>
      </vt:variant>
      <vt:variant>
        <vt:lpwstr/>
      </vt:variant>
      <vt:variant>
        <vt:i4>4391001</vt:i4>
      </vt:variant>
      <vt:variant>
        <vt:i4>78</vt:i4>
      </vt:variant>
      <vt:variant>
        <vt:i4>0</vt:i4>
      </vt:variant>
      <vt:variant>
        <vt:i4>5</vt:i4>
      </vt:variant>
      <vt:variant>
        <vt:lpwstr>consultantplus://offline/ref=154855A987AFC56BBAE2B4F7E5486FE5EE17CAF4860CFC61523549D6B9I2k2D</vt:lpwstr>
      </vt:variant>
      <vt:variant>
        <vt:lpwstr/>
      </vt:variant>
      <vt:variant>
        <vt:i4>8257586</vt:i4>
      </vt:variant>
      <vt:variant>
        <vt:i4>75</vt:i4>
      </vt:variant>
      <vt:variant>
        <vt:i4>0</vt:i4>
      </vt:variant>
      <vt:variant>
        <vt:i4>5</vt:i4>
      </vt:variant>
      <vt:variant>
        <vt:lpwstr>consultantplus://offline/ref=154855A987AFC56BBAE2B4F7E5486FE5EE17CAF4860CFC61523549D6B922981CCD283E8988DC0A16I8k6D</vt:lpwstr>
      </vt:variant>
      <vt:variant>
        <vt:lpwstr/>
      </vt:variant>
      <vt:variant>
        <vt:i4>2293860</vt:i4>
      </vt:variant>
      <vt:variant>
        <vt:i4>72</vt:i4>
      </vt:variant>
      <vt:variant>
        <vt:i4>0</vt:i4>
      </vt:variant>
      <vt:variant>
        <vt:i4>5</vt:i4>
      </vt:variant>
      <vt:variant>
        <vt:lpwstr>consultantplus://offline/ref=154855A987AFC56BBAE2B4F7E5486FE5EE12C2F28109FC61523549D6B922981CCD283E8AI8k9D</vt:lpwstr>
      </vt:variant>
      <vt:variant>
        <vt:lpwstr/>
      </vt:variant>
      <vt:variant>
        <vt:i4>2293819</vt:i4>
      </vt:variant>
      <vt:variant>
        <vt:i4>69</vt:i4>
      </vt:variant>
      <vt:variant>
        <vt:i4>0</vt:i4>
      </vt:variant>
      <vt:variant>
        <vt:i4>5</vt:i4>
      </vt:variant>
      <vt:variant>
        <vt:lpwstr>consultantplus://offline/ref=154855A987AFC56BBAE2B4F7E5486FE5EE12C2F28109FC61523549D6B922981CCD283E8EI8kBD</vt:lpwstr>
      </vt:variant>
      <vt:variant>
        <vt:lpwstr/>
      </vt:variant>
      <vt:variant>
        <vt:i4>8257586</vt:i4>
      </vt:variant>
      <vt:variant>
        <vt:i4>66</vt:i4>
      </vt:variant>
      <vt:variant>
        <vt:i4>0</vt:i4>
      </vt:variant>
      <vt:variant>
        <vt:i4>5</vt:i4>
      </vt:variant>
      <vt:variant>
        <vt:lpwstr>consultantplus://offline/ref=154855A987AFC56BBAE2B4F7E5486FE5EE17CAF4860CFC61523549D6B922981CCD283E8988DC0A16I8k6D</vt:lpwstr>
      </vt:variant>
      <vt:variant>
        <vt:lpwstr/>
      </vt:variant>
      <vt:variant>
        <vt:i4>8257589</vt:i4>
      </vt:variant>
      <vt:variant>
        <vt:i4>63</vt:i4>
      </vt:variant>
      <vt:variant>
        <vt:i4>0</vt:i4>
      </vt:variant>
      <vt:variant>
        <vt:i4>5</vt:i4>
      </vt:variant>
      <vt:variant>
        <vt:lpwstr>consultantplus://offline/ref=154855A987AFC56BBAE2B4F7E5486FE5EE17CAF4860CFC61523549D6B922981CCD283E8988DC0A13I8k4D</vt:lpwstr>
      </vt:variant>
      <vt:variant>
        <vt:lpwstr/>
      </vt:variant>
      <vt:variant>
        <vt:i4>8257636</vt:i4>
      </vt:variant>
      <vt:variant>
        <vt:i4>60</vt:i4>
      </vt:variant>
      <vt:variant>
        <vt:i4>0</vt:i4>
      </vt:variant>
      <vt:variant>
        <vt:i4>5</vt:i4>
      </vt:variant>
      <vt:variant>
        <vt:lpwstr>consultantplus://offline/ref=154855A987AFC56BBAE2B4F7E5486FE5EE17CAF4860CFC61523549D6B922981CCD283E8988DC0A12I8kDD</vt:lpwstr>
      </vt:variant>
      <vt:variant>
        <vt:lpwstr/>
      </vt:variant>
      <vt:variant>
        <vt:i4>8257647</vt:i4>
      </vt:variant>
      <vt:variant>
        <vt:i4>57</vt:i4>
      </vt:variant>
      <vt:variant>
        <vt:i4>0</vt:i4>
      </vt:variant>
      <vt:variant>
        <vt:i4>5</vt:i4>
      </vt:variant>
      <vt:variant>
        <vt:lpwstr>consultantplus://offline/ref=154855A987AFC56BBAE2B4F7E5486FE5EE18C4F6870EFC61523549D6B922981CCD283E8988DD0F12I8k0D</vt:lpwstr>
      </vt:variant>
      <vt:variant>
        <vt:lpwstr/>
      </vt:variant>
      <vt:variant>
        <vt:i4>8257644</vt:i4>
      </vt:variant>
      <vt:variant>
        <vt:i4>54</vt:i4>
      </vt:variant>
      <vt:variant>
        <vt:i4>0</vt:i4>
      </vt:variant>
      <vt:variant>
        <vt:i4>5</vt:i4>
      </vt:variant>
      <vt:variant>
        <vt:lpwstr>consultantplus://offline/ref=154855A987AFC56BBAE2B4F7E5486FE5EE17CAF4860CFC61523549D6B922981CCD283E8988DC0810I8k7D</vt:lpwstr>
      </vt:variant>
      <vt:variant>
        <vt:lpwstr/>
      </vt:variant>
      <vt:variant>
        <vt:i4>4391001</vt:i4>
      </vt:variant>
      <vt:variant>
        <vt:i4>51</vt:i4>
      </vt:variant>
      <vt:variant>
        <vt:i4>0</vt:i4>
      </vt:variant>
      <vt:variant>
        <vt:i4>5</vt:i4>
      </vt:variant>
      <vt:variant>
        <vt:lpwstr>consultantplus://offline/ref=154855A987AFC56BBAE2B4F7E5486FE5EE17CAF4860CFC61523549D6B9I2k2D</vt:lpwstr>
      </vt:variant>
      <vt:variant>
        <vt:lpwstr/>
      </vt:variant>
      <vt:variant>
        <vt:i4>6881364</vt:i4>
      </vt:variant>
      <vt:variant>
        <vt:i4>48</vt:i4>
      </vt:variant>
      <vt:variant>
        <vt:i4>0</vt:i4>
      </vt:variant>
      <vt:variant>
        <vt:i4>5</vt:i4>
      </vt:variant>
      <vt:variant>
        <vt:lpwstr>mailto:minzdravra04@yandex.ru</vt:lpwstr>
      </vt:variant>
      <vt:variant>
        <vt:lpwstr/>
      </vt:variant>
      <vt:variant>
        <vt:i4>4915285</vt:i4>
      </vt:variant>
      <vt:variant>
        <vt:i4>45</vt:i4>
      </vt:variant>
      <vt:variant>
        <vt:i4>0</vt:i4>
      </vt:variant>
      <vt:variant>
        <vt:i4>5</vt:i4>
      </vt:variant>
      <vt:variant>
        <vt:lpwstr>consultantplus://offline/ref=D80CAE30BE44C2468FFA7F79ED7E73ED1C834A3CAEE6247963FF0A7F81d749F</vt:lpwstr>
      </vt:variant>
      <vt:variant>
        <vt:lpwstr/>
      </vt:variant>
      <vt:variant>
        <vt:i4>6357044</vt:i4>
      </vt:variant>
      <vt:variant>
        <vt:i4>42</vt:i4>
      </vt:variant>
      <vt:variant>
        <vt:i4>0</vt:i4>
      </vt:variant>
      <vt:variant>
        <vt:i4>5</vt:i4>
      </vt:variant>
      <vt:variant>
        <vt:lpwstr/>
      </vt:variant>
      <vt:variant>
        <vt:lpwstr>Par464</vt:lpwstr>
      </vt:variant>
      <vt:variant>
        <vt:i4>5308508</vt:i4>
      </vt:variant>
      <vt:variant>
        <vt:i4>39</vt:i4>
      </vt:variant>
      <vt:variant>
        <vt:i4>0</vt:i4>
      </vt:variant>
      <vt:variant>
        <vt:i4>5</vt:i4>
      </vt:variant>
      <vt:variant>
        <vt:lpwstr>consultantplus://offline/ref=7DD40A53DEADC185F6863E13DABA672092C6C48E1BB22278DC9816A94A630AA428D46531FCPEB9M</vt:lpwstr>
      </vt:variant>
      <vt:variant>
        <vt:lpwstr/>
      </vt:variant>
      <vt:variant>
        <vt:i4>2424935</vt:i4>
      </vt:variant>
      <vt:variant>
        <vt:i4>36</vt:i4>
      </vt:variant>
      <vt:variant>
        <vt:i4>0</vt:i4>
      </vt:variant>
      <vt:variant>
        <vt:i4>5</vt:i4>
      </vt:variant>
      <vt:variant>
        <vt:lpwstr>consultantplus://offline/ref=D80CAE30BE44C2468FFA7F79ED7E73ED1C834838A1E5247963FF0A7F8179B1990920E450BE33667FdC40F</vt:lpwstr>
      </vt:variant>
      <vt:variant>
        <vt:lpwstr/>
      </vt:variant>
      <vt:variant>
        <vt:i4>2424935</vt:i4>
      </vt:variant>
      <vt:variant>
        <vt:i4>33</vt:i4>
      </vt:variant>
      <vt:variant>
        <vt:i4>0</vt:i4>
      </vt:variant>
      <vt:variant>
        <vt:i4>5</vt:i4>
      </vt:variant>
      <vt:variant>
        <vt:lpwstr>consultantplus://offline/ref=D80CAE30BE44C2468FFA7F79ED7E73ED1C834838A1E5247963FF0A7F8179B1990920E450BE33667FdC40F</vt:lpwstr>
      </vt:variant>
      <vt:variant>
        <vt:lpwstr/>
      </vt:variant>
      <vt:variant>
        <vt:i4>2424935</vt:i4>
      </vt:variant>
      <vt:variant>
        <vt:i4>30</vt:i4>
      </vt:variant>
      <vt:variant>
        <vt:i4>0</vt:i4>
      </vt:variant>
      <vt:variant>
        <vt:i4>5</vt:i4>
      </vt:variant>
      <vt:variant>
        <vt:lpwstr>consultantplus://offline/ref=D80CAE30BE44C2468FFA7F79ED7E73ED1C834838A1E5247963FF0A7F8179B1990920E450BE33667FdC40F</vt:lpwstr>
      </vt:variant>
      <vt:variant>
        <vt:lpwstr/>
      </vt:variant>
      <vt:variant>
        <vt:i4>2424935</vt:i4>
      </vt:variant>
      <vt:variant>
        <vt:i4>27</vt:i4>
      </vt:variant>
      <vt:variant>
        <vt:i4>0</vt:i4>
      </vt:variant>
      <vt:variant>
        <vt:i4>5</vt:i4>
      </vt:variant>
      <vt:variant>
        <vt:lpwstr>consultantplus://offline/ref=D80CAE30BE44C2468FFA7F79ED7E73ED1C834838A1E5247963FF0A7F8179B1990920E450BE33667FdC40F</vt:lpwstr>
      </vt:variant>
      <vt:variant>
        <vt:lpwstr/>
      </vt:variant>
      <vt:variant>
        <vt:i4>2424935</vt:i4>
      </vt:variant>
      <vt:variant>
        <vt:i4>24</vt:i4>
      </vt:variant>
      <vt:variant>
        <vt:i4>0</vt:i4>
      </vt:variant>
      <vt:variant>
        <vt:i4>5</vt:i4>
      </vt:variant>
      <vt:variant>
        <vt:lpwstr>consultantplus://offline/ref=D80CAE30BE44C2468FFA7F79ED7E73ED1C834838A1E5247963FF0A7F8179B1990920E450BE33667FdC40F</vt:lpwstr>
      </vt:variant>
      <vt:variant>
        <vt:lpwstr/>
      </vt:variant>
      <vt:variant>
        <vt:i4>1179649</vt:i4>
      </vt:variant>
      <vt:variant>
        <vt:i4>21</vt:i4>
      </vt:variant>
      <vt:variant>
        <vt:i4>0</vt:i4>
      </vt:variant>
      <vt:variant>
        <vt:i4>5</vt:i4>
      </vt:variant>
      <vt:variant>
        <vt:lpwstr>consultantplus://offline/ref=D80CAE30BE44C2468FFA7F79ED7E73ED1B884E3EACEF79736BA6067D8676EE8E0E69E851BE326Ed746F</vt:lpwstr>
      </vt:variant>
      <vt:variant>
        <vt:lpwstr/>
      </vt:variant>
      <vt:variant>
        <vt:i4>4915285</vt:i4>
      </vt:variant>
      <vt:variant>
        <vt:i4>18</vt:i4>
      </vt:variant>
      <vt:variant>
        <vt:i4>0</vt:i4>
      </vt:variant>
      <vt:variant>
        <vt:i4>5</vt:i4>
      </vt:variant>
      <vt:variant>
        <vt:lpwstr>consultantplus://offline/ref=D80CAE30BE44C2468FFA7F79ED7E73ED1C834A3CAEE6247963FF0A7F81d749F</vt:lpwstr>
      </vt:variant>
      <vt:variant>
        <vt:lpwstr/>
      </vt:variant>
      <vt:variant>
        <vt:i4>7667808</vt:i4>
      </vt:variant>
      <vt:variant>
        <vt:i4>15</vt:i4>
      </vt:variant>
      <vt:variant>
        <vt:i4>0</vt:i4>
      </vt:variant>
      <vt:variant>
        <vt:i4>5</vt:i4>
      </vt:variant>
      <vt:variant>
        <vt:lpwstr>consultantplus://offline/ref=D80CAE30BE44C2468FFA7F79ED7E73ED1C834238AFE3247963FF0A7F8179B1990920E459dB4BF</vt:lpwstr>
      </vt:variant>
      <vt:variant>
        <vt:lpwstr/>
      </vt:variant>
      <vt:variant>
        <vt:i4>7667817</vt:i4>
      </vt:variant>
      <vt:variant>
        <vt:i4>12</vt:i4>
      </vt:variant>
      <vt:variant>
        <vt:i4>0</vt:i4>
      </vt:variant>
      <vt:variant>
        <vt:i4>5</vt:i4>
      </vt:variant>
      <vt:variant>
        <vt:lpwstr>consultantplus://offline/ref=D80CAE30BE44C2468FFA7F79ED7E73ED1C804E3CABED247963FF0A7F8179B1990920E457dB49F</vt:lpwstr>
      </vt:variant>
      <vt:variant>
        <vt:lpwstr/>
      </vt:variant>
      <vt:variant>
        <vt:i4>2424935</vt:i4>
      </vt:variant>
      <vt:variant>
        <vt:i4>9</vt:i4>
      </vt:variant>
      <vt:variant>
        <vt:i4>0</vt:i4>
      </vt:variant>
      <vt:variant>
        <vt:i4>5</vt:i4>
      </vt:variant>
      <vt:variant>
        <vt:lpwstr>consultantplus://offline/ref=D80CAE30BE44C2468FFA7F79ED7E73ED1C834838A1E5247963FF0A7F8179B1990920E450BE33667FdC40F</vt:lpwstr>
      </vt:variant>
      <vt:variant>
        <vt:lpwstr/>
      </vt:variant>
      <vt:variant>
        <vt:i4>2424935</vt:i4>
      </vt:variant>
      <vt:variant>
        <vt:i4>6</vt:i4>
      </vt:variant>
      <vt:variant>
        <vt:i4>0</vt:i4>
      </vt:variant>
      <vt:variant>
        <vt:i4>5</vt:i4>
      </vt:variant>
      <vt:variant>
        <vt:lpwstr>consultantplus://offline/ref=D80CAE30BE44C2468FFA7F79ED7E73ED1C834838A1E5247963FF0A7F8179B1990920E450BE33667FdC40F</vt:lpwstr>
      </vt:variant>
      <vt:variant>
        <vt:lpwstr/>
      </vt:variant>
      <vt:variant>
        <vt:i4>2424935</vt:i4>
      </vt:variant>
      <vt:variant>
        <vt:i4>3</vt:i4>
      </vt:variant>
      <vt:variant>
        <vt:i4>0</vt:i4>
      </vt:variant>
      <vt:variant>
        <vt:i4>5</vt:i4>
      </vt:variant>
      <vt:variant>
        <vt:lpwstr>consultantplus://offline/ref=D80CAE30BE44C2468FFA7F79ED7E73ED1C834E3BABE7247963FF0A7F8179B1990920E450BE33667FdC4FF</vt:lpwstr>
      </vt:variant>
      <vt:variant>
        <vt:lpwstr/>
      </vt:variant>
      <vt:variant>
        <vt:i4>2424935</vt:i4>
      </vt:variant>
      <vt:variant>
        <vt:i4>0</vt:i4>
      </vt:variant>
      <vt:variant>
        <vt:i4>0</vt:i4>
      </vt:variant>
      <vt:variant>
        <vt:i4>5</vt:i4>
      </vt:variant>
      <vt:variant>
        <vt:lpwstr>consultantplus://offline/ref=D80CAE30BE44C2468FFA7F79ED7E73ED1C834E3BABE7247963FF0A7F8179B1990920E450BE33667FdC4FF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dc:title>
  <dc:subject/>
  <dc:creator>Колмакова</dc:creator>
  <cp:keywords/>
  <cp:lastModifiedBy>Илья</cp:lastModifiedBy>
  <cp:revision>2</cp:revision>
  <cp:lastPrinted>2015-12-30T07:12:00Z</cp:lastPrinted>
  <dcterms:created xsi:type="dcterms:W3CDTF">2015-12-31T04:34:00Z</dcterms:created>
  <dcterms:modified xsi:type="dcterms:W3CDTF">2015-12-31T04:34:00Z</dcterms:modified>
</cp:coreProperties>
</file>